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43" w:rsidRDefault="000C7A43" w:rsidP="000C7A43">
      <w:pPr>
        <w:spacing w:after="0" w:line="240" w:lineRule="atLeast"/>
        <w:jc w:val="center"/>
        <w:rPr>
          <w:rFonts w:ascii="Times New Roman" w:hAnsi="Times New Roman" w:cs="Times New Roman"/>
          <w:b/>
          <w:caps/>
          <w:color w:val="002060"/>
          <w:spacing w:val="20"/>
          <w:sz w:val="20"/>
          <w:szCs w:val="20"/>
          <w:lang w:val="uk-UA"/>
        </w:rPr>
      </w:pPr>
    </w:p>
    <w:p w:rsidR="00CA03DD" w:rsidRDefault="000C7A43" w:rsidP="00CA03DD">
      <w:pPr>
        <w:spacing w:after="0" w:line="240" w:lineRule="atLeast"/>
        <w:jc w:val="center"/>
        <w:rPr>
          <w:rFonts w:ascii="Palatino Linotype" w:hAnsi="Palatino Linotype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caps/>
          <w:color w:val="002060"/>
          <w:spacing w:val="20"/>
          <w:sz w:val="20"/>
          <w:szCs w:val="20"/>
          <w:lang w:val="uk-UA"/>
        </w:rPr>
        <w:t xml:space="preserve">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A03DD" w:rsidTr="003E7972">
        <w:tc>
          <w:tcPr>
            <w:tcW w:w="4785" w:type="dxa"/>
          </w:tcPr>
          <w:p w:rsidR="00CA03DD" w:rsidRDefault="003E7972" w:rsidP="003E7972">
            <w:pPr>
              <w:spacing w:line="240" w:lineRule="atLeast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Від  </w:t>
            </w:r>
            <w:r>
              <w:rPr>
                <w:lang w:val="en-US"/>
              </w:rPr>
              <w:t>07.09.2015</w:t>
            </w:r>
          </w:p>
        </w:tc>
        <w:tc>
          <w:tcPr>
            <w:tcW w:w="4786" w:type="dxa"/>
          </w:tcPr>
          <w:p w:rsidR="00CA03DD" w:rsidRPr="00055152" w:rsidRDefault="00CA03DD" w:rsidP="00CA03DD">
            <w:pPr>
              <w:rPr>
                <w:rFonts w:ascii="Palatino Linotype" w:hAnsi="Palatino Linotype"/>
                <w:lang w:val="uk-UA"/>
              </w:rPr>
            </w:pPr>
            <w:r w:rsidRPr="00055152">
              <w:rPr>
                <w:rFonts w:ascii="Palatino Linotype" w:hAnsi="Palatino Linotype"/>
                <w:lang w:val="uk-UA"/>
              </w:rPr>
              <w:t>До о</w:t>
            </w:r>
            <w:proofErr w:type="spellStart"/>
            <w:r w:rsidRPr="00055152">
              <w:rPr>
                <w:rFonts w:ascii="Palatino Linotype" w:hAnsi="Palatino Linotype"/>
              </w:rPr>
              <w:t>фіс</w:t>
            </w:r>
            <w:proofErr w:type="spellEnd"/>
            <w:r w:rsidRPr="00055152">
              <w:rPr>
                <w:rFonts w:ascii="Palatino Linotype" w:hAnsi="Palatino Linotype"/>
                <w:lang w:val="uk-UA"/>
              </w:rPr>
              <w:t xml:space="preserve">у </w:t>
            </w:r>
            <w:proofErr w:type="spellStart"/>
            <w:r w:rsidRPr="00055152">
              <w:rPr>
                <w:rFonts w:ascii="Palatino Linotype" w:hAnsi="Palatino Linotype"/>
              </w:rPr>
              <w:t>спеціального</w:t>
            </w:r>
            <w:proofErr w:type="spellEnd"/>
            <w:r w:rsidRPr="00055152">
              <w:rPr>
                <w:rFonts w:ascii="Palatino Linotype" w:hAnsi="Palatino Linotype"/>
              </w:rPr>
              <w:t xml:space="preserve"> </w:t>
            </w:r>
            <w:r w:rsidRPr="00055152">
              <w:rPr>
                <w:rFonts w:ascii="Palatino Linotype" w:hAnsi="Palatino Linotype"/>
                <w:lang w:val="uk-UA"/>
              </w:rPr>
              <w:t xml:space="preserve"> </w:t>
            </w:r>
            <w:proofErr w:type="spellStart"/>
            <w:r w:rsidRPr="00055152">
              <w:rPr>
                <w:rFonts w:ascii="Palatino Linotype" w:hAnsi="Palatino Linotype"/>
              </w:rPr>
              <w:t>представника</w:t>
            </w:r>
            <w:proofErr w:type="spellEnd"/>
            <w:r w:rsidRPr="00055152">
              <w:rPr>
                <w:rFonts w:ascii="Palatino Linotype" w:hAnsi="Palatino Linotype"/>
              </w:rPr>
              <w:t xml:space="preserve"> Ради </w:t>
            </w:r>
            <w:proofErr w:type="spellStart"/>
            <w:r w:rsidRPr="00055152">
              <w:rPr>
                <w:rFonts w:ascii="Palatino Linotype" w:hAnsi="Palatino Linotype"/>
              </w:rPr>
              <w:t>Європи</w:t>
            </w:r>
            <w:proofErr w:type="spellEnd"/>
            <w:r w:rsidRPr="00055152">
              <w:rPr>
                <w:rFonts w:ascii="Palatino Linotype" w:hAnsi="Palatino Linotype"/>
              </w:rPr>
              <w:t xml:space="preserve"> в </w:t>
            </w:r>
            <w:proofErr w:type="spellStart"/>
            <w:r w:rsidRPr="00055152">
              <w:rPr>
                <w:rFonts w:ascii="Palatino Linotype" w:hAnsi="Palatino Linotype"/>
              </w:rPr>
              <w:t>Україні</w:t>
            </w:r>
            <w:proofErr w:type="spellEnd"/>
            <w:r w:rsidRPr="00055152">
              <w:rPr>
                <w:rFonts w:ascii="Palatino Linotype" w:hAnsi="Palatino Linotype"/>
                <w:lang w:val="uk-UA"/>
              </w:rPr>
              <w:t>.</w:t>
            </w:r>
          </w:p>
          <w:p w:rsidR="00CA03DD" w:rsidRPr="00055152" w:rsidRDefault="00CA03DD" w:rsidP="00CA03DD">
            <w:pPr>
              <w:rPr>
                <w:rFonts w:ascii="Palatino Linotype" w:hAnsi="Palatino Linotype"/>
                <w:lang w:val="uk-UA"/>
              </w:rPr>
            </w:pPr>
            <w:r w:rsidRPr="00055152">
              <w:rPr>
                <w:rFonts w:ascii="Palatino Linotype" w:hAnsi="Palatino Linotype"/>
                <w:lang w:val="uk-UA"/>
              </w:rPr>
              <w:t xml:space="preserve">Голові  офісу: Послу  </w:t>
            </w:r>
            <w:proofErr w:type="spellStart"/>
            <w:r w:rsidRPr="00055152">
              <w:rPr>
                <w:rFonts w:ascii="Palatino Linotype" w:hAnsi="Palatino Linotype"/>
                <w:lang w:val="uk-UA"/>
              </w:rPr>
              <w:t>Владіміру</w:t>
            </w:r>
            <w:proofErr w:type="spellEnd"/>
            <w:r w:rsidRPr="00055152">
              <w:rPr>
                <w:rFonts w:ascii="Palatino Linotype" w:hAnsi="Palatino Linotype"/>
                <w:lang w:val="uk-UA"/>
              </w:rPr>
              <w:t xml:space="preserve"> </w:t>
            </w:r>
            <w:proofErr w:type="spellStart"/>
            <w:r w:rsidRPr="00055152">
              <w:rPr>
                <w:rFonts w:ascii="Palatino Linotype" w:hAnsi="Palatino Linotype"/>
                <w:lang w:val="uk-UA"/>
              </w:rPr>
              <w:t>Рістовскі</w:t>
            </w:r>
            <w:proofErr w:type="spellEnd"/>
            <w:r w:rsidRPr="00055152">
              <w:rPr>
                <w:rFonts w:ascii="Palatino Linotype" w:hAnsi="Palatino Linotype"/>
                <w:lang w:val="uk-UA"/>
              </w:rPr>
              <w:t>, представнику  Генерального секретаря Ради Європи з питань  координації програм співробітництва Ради Європи.</w:t>
            </w:r>
          </w:p>
          <w:p w:rsidR="00CA03DD" w:rsidRDefault="00CA03DD" w:rsidP="00CA03DD">
            <w:pPr>
              <w:spacing w:line="240" w:lineRule="atLeast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</w:p>
        </w:tc>
      </w:tr>
    </w:tbl>
    <w:p w:rsidR="00C01AF4" w:rsidRDefault="00C01AF4" w:rsidP="00CA03DD">
      <w:pPr>
        <w:spacing w:after="0" w:line="240" w:lineRule="atLeast"/>
        <w:jc w:val="center"/>
        <w:rPr>
          <w:rFonts w:ascii="Palatino Linotype" w:hAnsi="Palatino Linotype"/>
          <w:sz w:val="20"/>
          <w:szCs w:val="20"/>
          <w:lang w:val="uk-UA"/>
        </w:rPr>
      </w:pPr>
    </w:p>
    <w:p w:rsidR="00C01AF4" w:rsidRPr="00B5667E" w:rsidRDefault="00055152" w:rsidP="00B5667E">
      <w:pPr>
        <w:spacing w:after="0"/>
        <w:jc w:val="both"/>
        <w:rPr>
          <w:rFonts w:ascii="Palatino Linotype" w:hAnsi="Palatino Linotype"/>
          <w:b/>
          <w:sz w:val="20"/>
          <w:lang w:val="uk-UA"/>
        </w:rPr>
      </w:pPr>
      <w:r>
        <w:rPr>
          <w:rFonts w:ascii="Palatino Linotype" w:hAnsi="Palatino Linotype"/>
          <w:sz w:val="20"/>
          <w:szCs w:val="20"/>
          <w:lang w:val="uk-UA"/>
        </w:rPr>
        <w:t xml:space="preserve">              </w:t>
      </w:r>
      <w:r w:rsidR="002B2919">
        <w:rPr>
          <w:rFonts w:ascii="Palatino Linotype" w:hAnsi="Palatino Linotype"/>
          <w:sz w:val="20"/>
          <w:szCs w:val="20"/>
          <w:lang w:val="uk-UA"/>
        </w:rPr>
        <w:t xml:space="preserve">  </w:t>
      </w:r>
      <w:proofErr w:type="spellStart"/>
      <w:r w:rsidR="00C01AF4" w:rsidRPr="00E733D1">
        <w:rPr>
          <w:rFonts w:ascii="Palatino Linotype" w:hAnsi="Palatino Linotype"/>
          <w:sz w:val="20"/>
          <w:szCs w:val="20"/>
        </w:rPr>
        <w:t>Шановний</w:t>
      </w:r>
      <w:proofErr w:type="spellEnd"/>
      <w:r w:rsidR="00C01AF4" w:rsidRPr="00E733D1">
        <w:rPr>
          <w:rFonts w:ascii="Palatino Linotype" w:hAnsi="Palatino Linotype"/>
          <w:sz w:val="20"/>
          <w:szCs w:val="20"/>
        </w:rPr>
        <w:t xml:space="preserve"> пан</w:t>
      </w:r>
      <w:r w:rsidR="009E2CDC">
        <w:rPr>
          <w:rFonts w:ascii="Palatino Linotype" w:hAnsi="Palatino Linotype"/>
          <w:sz w:val="20"/>
          <w:szCs w:val="20"/>
        </w:rPr>
        <w:t xml:space="preserve">  </w:t>
      </w:r>
      <w:proofErr w:type="gramStart"/>
      <w:r w:rsidR="009E2CDC">
        <w:rPr>
          <w:rFonts w:ascii="Palatino Linotype" w:hAnsi="Palatino Linotype"/>
          <w:sz w:val="20"/>
          <w:szCs w:val="20"/>
        </w:rPr>
        <w:t>Р</w:t>
      </w:r>
      <w:proofErr w:type="spellStart"/>
      <w:proofErr w:type="gramEnd"/>
      <w:r w:rsidR="009E2CDC">
        <w:rPr>
          <w:rFonts w:ascii="Palatino Linotype" w:hAnsi="Palatino Linotype"/>
          <w:sz w:val="20"/>
          <w:szCs w:val="20"/>
          <w:lang w:val="uk-UA"/>
        </w:rPr>
        <w:t>істовскі</w:t>
      </w:r>
      <w:proofErr w:type="spellEnd"/>
      <w:r w:rsidR="009E2CDC">
        <w:rPr>
          <w:rFonts w:ascii="Palatino Linotype" w:hAnsi="Palatino Linotype"/>
          <w:sz w:val="20"/>
          <w:szCs w:val="20"/>
          <w:lang w:val="uk-UA"/>
        </w:rPr>
        <w:t>,</w:t>
      </w:r>
      <w:r w:rsidR="00C01AF4" w:rsidRPr="002D19F8">
        <w:rPr>
          <w:rFonts w:ascii="Palatino Linotype" w:hAnsi="Palatino Linotype"/>
          <w:sz w:val="20"/>
          <w:szCs w:val="20"/>
        </w:rPr>
        <w:t xml:space="preserve">   </w:t>
      </w:r>
      <w:r w:rsidR="00C01AF4">
        <w:rPr>
          <w:rFonts w:ascii="Palatino Linotype" w:hAnsi="Palatino Linotype"/>
          <w:sz w:val="20"/>
          <w:szCs w:val="20"/>
          <w:lang w:val="uk-UA"/>
        </w:rPr>
        <w:t xml:space="preserve">в зв’язку з тим </w:t>
      </w:r>
      <w:r w:rsidR="00C01AF4" w:rsidRPr="002D19F8">
        <w:rPr>
          <w:rFonts w:ascii="Palatino Linotype" w:hAnsi="Palatino Linotype"/>
          <w:sz w:val="20"/>
          <w:szCs w:val="20"/>
          <w:lang w:val="uk-UA"/>
        </w:rPr>
        <w:t xml:space="preserve"> що</w:t>
      </w:r>
      <w:r w:rsidR="00C01AF4" w:rsidRPr="002D19F8">
        <w:rPr>
          <w:rFonts w:ascii="Palatino Linotype" w:hAnsi="Palatino Linotype"/>
          <w:sz w:val="20"/>
          <w:szCs w:val="20"/>
        </w:rPr>
        <w:t xml:space="preserve">  уряд</w:t>
      </w:r>
      <w:r w:rsidR="00C01AF4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01AF4" w:rsidRPr="00A06FFE">
        <w:rPr>
          <w:rFonts w:ascii="Palatino Linotype" w:hAnsi="Palatino Linotype"/>
          <w:sz w:val="20"/>
          <w:szCs w:val="20"/>
          <w:lang w:val="uk-UA"/>
        </w:rPr>
        <w:t xml:space="preserve">України </w:t>
      </w:r>
      <w:proofErr w:type="spellStart"/>
      <w:r w:rsidR="00C01AF4" w:rsidRPr="00A06FFE">
        <w:rPr>
          <w:rFonts w:ascii="Palatino Linotype" w:hAnsi="Palatino Linotype"/>
          <w:b/>
          <w:sz w:val="20"/>
        </w:rPr>
        <w:t>від</w:t>
      </w:r>
      <w:proofErr w:type="spellEnd"/>
      <w:r w:rsidR="00C01AF4" w:rsidRPr="00A06FFE">
        <w:rPr>
          <w:rFonts w:ascii="Palatino Linotype" w:hAnsi="Palatino Linotype"/>
          <w:b/>
          <w:sz w:val="20"/>
        </w:rPr>
        <w:t xml:space="preserve"> </w:t>
      </w:r>
      <w:r w:rsidR="00B5667E">
        <w:rPr>
          <w:rFonts w:ascii="Palatino Linotype" w:hAnsi="Palatino Linotype"/>
          <w:b/>
          <w:sz w:val="20"/>
          <w:lang w:val="uk-UA"/>
        </w:rPr>
        <w:t xml:space="preserve"> </w:t>
      </w:r>
      <w:r w:rsidR="00C01AF4" w:rsidRPr="00A06FF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01AF4" w:rsidRPr="00A06FFE">
        <w:rPr>
          <w:rFonts w:ascii="Palatino Linotype" w:hAnsi="Palatino Linotype"/>
          <w:b/>
          <w:sz w:val="20"/>
        </w:rPr>
        <w:t xml:space="preserve">03.04.2015 </w:t>
      </w:r>
      <w:r w:rsidR="00C01AF4" w:rsidRPr="00A06FFE">
        <w:rPr>
          <w:rFonts w:ascii="Palatino Linotype" w:hAnsi="Palatino Linotype"/>
          <w:sz w:val="20"/>
          <w:szCs w:val="20"/>
          <w:lang w:val="uk-UA"/>
        </w:rPr>
        <w:t xml:space="preserve"> року</w:t>
      </w:r>
      <w:r w:rsidR="00C01AF4">
        <w:rPr>
          <w:rFonts w:ascii="Palatino Linotype" w:hAnsi="Palatino Linotype"/>
          <w:sz w:val="20"/>
          <w:szCs w:val="20"/>
          <w:lang w:val="uk-UA"/>
        </w:rPr>
        <w:t xml:space="preserve"> запропонував місцевому самоврядуванню </w:t>
      </w:r>
      <w:r w:rsidR="00C01AF4" w:rsidRPr="002D19F8">
        <w:rPr>
          <w:rFonts w:ascii="Palatino Linotype" w:hAnsi="Palatino Linotype"/>
          <w:sz w:val="20"/>
          <w:szCs w:val="20"/>
          <w:lang w:val="uk-UA"/>
        </w:rPr>
        <w:t xml:space="preserve"> України нову  україномовну версію  одного з головних </w:t>
      </w:r>
      <w:r w:rsidR="00C01AF4" w:rsidRPr="00E733D1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01AF4" w:rsidRPr="002D19F8">
        <w:rPr>
          <w:rFonts w:ascii="Palatino Linotype" w:hAnsi="Palatino Linotype"/>
          <w:sz w:val="20"/>
          <w:szCs w:val="20"/>
          <w:lang w:val="uk-UA"/>
        </w:rPr>
        <w:t xml:space="preserve"> європейських нормативно – правових  актів  регулюючих  правила  функціонування місцевого самоврядування на територіях країн що ратифікували його,  що має назву «Європейська хартія місцевого самоврядування» ,</w:t>
      </w:r>
      <w:r w:rsidR="00C01AF4">
        <w:rPr>
          <w:rFonts w:ascii="Palatino Linotype" w:hAnsi="Palatino Linotype"/>
          <w:sz w:val="20"/>
          <w:szCs w:val="20"/>
          <w:lang w:val="uk-UA"/>
        </w:rPr>
        <w:t xml:space="preserve"> </w:t>
      </w:r>
    </w:p>
    <w:p w:rsidR="00C01AF4" w:rsidRDefault="00E53538" w:rsidP="00C01AF4">
      <w:pPr>
        <w:spacing w:after="0"/>
        <w:rPr>
          <w:rFonts w:ascii="Palatino Linotype" w:hAnsi="Palatino Linotype"/>
          <w:sz w:val="20"/>
          <w:szCs w:val="20"/>
          <w:lang w:val="uk-UA"/>
        </w:rPr>
      </w:pPr>
      <w:hyperlink r:id="rId4" w:history="1">
        <w:r w:rsidR="00C01AF4" w:rsidRPr="00C33CCF">
          <w:rPr>
            <w:rStyle w:val="a3"/>
            <w:rFonts w:ascii="Palatino Linotype" w:hAnsi="Palatino Linotype"/>
            <w:sz w:val="20"/>
            <w:szCs w:val="20"/>
            <w:lang w:val="uk-UA"/>
          </w:rPr>
          <w:t>http://conventions.coe.int/Treaty/EN/Treaties/Html/122.htm</w:t>
        </w:r>
      </w:hyperlink>
    </w:p>
    <w:p w:rsidR="00C01AF4" w:rsidRPr="006C4D22" w:rsidRDefault="00C01AF4" w:rsidP="00C01AF4">
      <w:pPr>
        <w:spacing w:after="0"/>
        <w:jc w:val="both"/>
        <w:rPr>
          <w:rFonts w:ascii="Palatino Linotype" w:hAnsi="Palatino Linotype"/>
          <w:b/>
          <w:sz w:val="20"/>
          <w:lang w:val="uk-UA"/>
        </w:rPr>
      </w:pPr>
      <w:r w:rsidRPr="002D19F8">
        <w:rPr>
          <w:rFonts w:ascii="Palatino Linotype" w:hAnsi="Palatino Linotype"/>
          <w:sz w:val="20"/>
          <w:szCs w:val="20"/>
          <w:lang w:val="uk-UA"/>
        </w:rPr>
        <w:t>що підтверджується</w:t>
      </w:r>
      <w:r>
        <w:rPr>
          <w:rFonts w:ascii="Palatino Linotype" w:hAnsi="Palatino Linotype"/>
          <w:sz w:val="20"/>
          <w:szCs w:val="20"/>
          <w:lang w:val="uk-UA"/>
        </w:rPr>
        <w:t xml:space="preserve"> публікацією його в українській урядовій</w:t>
      </w:r>
      <w:r w:rsidRPr="002D19F8">
        <w:rPr>
          <w:rFonts w:ascii="Palatino Linotype" w:hAnsi="Palatino Linotype"/>
          <w:sz w:val="20"/>
          <w:szCs w:val="20"/>
          <w:lang w:val="uk-UA"/>
        </w:rPr>
        <w:t xml:space="preserve"> </w:t>
      </w:r>
      <w:r>
        <w:rPr>
          <w:rFonts w:ascii="Palatino Linotype" w:hAnsi="Palatino Linotype"/>
          <w:sz w:val="20"/>
          <w:szCs w:val="20"/>
          <w:lang w:val="uk-UA"/>
        </w:rPr>
        <w:t>пресі (</w:t>
      </w:r>
      <w:r w:rsidRPr="00E733D1">
        <w:rPr>
          <w:rFonts w:ascii="Palatino Linotype" w:hAnsi="Palatino Linotype"/>
          <w:b/>
          <w:sz w:val="20"/>
          <w:lang w:val="uk-UA"/>
        </w:rPr>
        <w:t>"Офіційн</w:t>
      </w:r>
      <w:r>
        <w:rPr>
          <w:rFonts w:ascii="Palatino Linotype" w:hAnsi="Palatino Linotype"/>
          <w:b/>
          <w:sz w:val="20"/>
          <w:lang w:val="uk-UA"/>
        </w:rPr>
        <w:t>ий</w:t>
      </w:r>
      <w:r w:rsidRPr="00E733D1">
        <w:rPr>
          <w:rFonts w:ascii="Palatino Linotype" w:hAnsi="Palatino Linotype"/>
          <w:b/>
          <w:sz w:val="20"/>
          <w:lang w:val="uk-UA"/>
        </w:rPr>
        <w:t xml:space="preserve"> вісник України"  від 03.04.2015 № 24</w:t>
      </w:r>
      <w:r>
        <w:rPr>
          <w:rFonts w:ascii="Palatino Linotype" w:hAnsi="Palatino Linotype"/>
          <w:b/>
          <w:sz w:val="20"/>
          <w:lang w:val="uk-UA"/>
        </w:rPr>
        <w:t xml:space="preserve">) </w:t>
      </w:r>
      <w:r w:rsidRPr="006C4D22">
        <w:rPr>
          <w:rFonts w:ascii="Palatino Linotype" w:hAnsi="Palatino Linotype"/>
          <w:sz w:val="20"/>
          <w:lang w:val="uk-UA"/>
        </w:rPr>
        <w:t xml:space="preserve"> а також викладанням  його тексту </w:t>
      </w:r>
      <w:r w:rsidRPr="006C4D22">
        <w:rPr>
          <w:rFonts w:ascii="Palatino Linotype" w:hAnsi="Palatino Linotype"/>
          <w:sz w:val="20"/>
          <w:szCs w:val="20"/>
          <w:lang w:val="uk-UA"/>
        </w:rPr>
        <w:t xml:space="preserve">  на сайті Верховної ради України за адресою:  </w:t>
      </w:r>
    </w:p>
    <w:p w:rsidR="00C01AF4" w:rsidRPr="002D19F8" w:rsidRDefault="00E53538" w:rsidP="00C01AF4">
      <w:pPr>
        <w:spacing w:after="0"/>
        <w:rPr>
          <w:rFonts w:ascii="Palatino Linotype" w:hAnsi="Palatino Linotype"/>
          <w:sz w:val="20"/>
          <w:szCs w:val="20"/>
          <w:lang w:val="uk-UA"/>
        </w:rPr>
      </w:pPr>
      <w:hyperlink r:id="rId5" w:history="1">
        <w:r w:rsidR="00C01AF4" w:rsidRPr="002D19F8">
          <w:rPr>
            <w:rStyle w:val="a3"/>
            <w:rFonts w:ascii="Palatino Linotype" w:hAnsi="Palatino Linotype"/>
            <w:sz w:val="20"/>
            <w:szCs w:val="20"/>
            <w:lang w:val="uk-UA"/>
          </w:rPr>
          <w:t>http://zakon2.rada.gov.ua/laws/show/994_036</w:t>
        </w:r>
      </w:hyperlink>
    </w:p>
    <w:p w:rsidR="00C01AF4" w:rsidRPr="002D19F8" w:rsidRDefault="00C01AF4" w:rsidP="00C01AF4">
      <w:pPr>
        <w:spacing w:after="0"/>
        <w:rPr>
          <w:rFonts w:ascii="Palatino Linotype" w:hAnsi="Palatino Linotype"/>
          <w:sz w:val="20"/>
          <w:szCs w:val="20"/>
          <w:lang w:val="uk-UA"/>
        </w:rPr>
      </w:pPr>
      <w:r>
        <w:rPr>
          <w:rFonts w:ascii="Palatino Linotype" w:hAnsi="Palatino Linotype"/>
          <w:sz w:val="20"/>
          <w:szCs w:val="20"/>
          <w:lang w:val="uk-UA"/>
        </w:rPr>
        <w:t>просимо В</w:t>
      </w:r>
      <w:r w:rsidR="00DC0D16">
        <w:rPr>
          <w:rFonts w:ascii="Palatino Linotype" w:hAnsi="Palatino Linotype"/>
          <w:sz w:val="20"/>
          <w:szCs w:val="20"/>
          <w:lang w:val="uk-UA"/>
        </w:rPr>
        <w:t>ас особисто зрівняти надані В</w:t>
      </w:r>
      <w:r w:rsidRPr="002D19F8">
        <w:rPr>
          <w:rFonts w:ascii="Palatino Linotype" w:hAnsi="Palatino Linotype"/>
          <w:sz w:val="20"/>
          <w:szCs w:val="20"/>
          <w:lang w:val="uk-UA"/>
        </w:rPr>
        <w:t>ам нами фрагменти текстів статті 3 пункту 1  і надати нам вашу особисту відповідь стосовно того :</w:t>
      </w:r>
    </w:p>
    <w:p w:rsidR="00B776B5" w:rsidRDefault="00B776B5" w:rsidP="00C01AF4">
      <w:pPr>
        <w:spacing w:after="0"/>
        <w:rPr>
          <w:rFonts w:ascii="Palatino Linotype" w:hAnsi="Palatino Linotype"/>
          <w:sz w:val="20"/>
          <w:szCs w:val="20"/>
          <w:lang w:val="uk-UA"/>
        </w:rPr>
      </w:pPr>
    </w:p>
    <w:p w:rsidR="00AE209E" w:rsidRDefault="00C01AF4" w:rsidP="00C01AF4">
      <w:pPr>
        <w:spacing w:after="0"/>
        <w:rPr>
          <w:rFonts w:ascii="Palatino Linotype" w:hAnsi="Palatino Linotype"/>
          <w:sz w:val="20"/>
          <w:szCs w:val="20"/>
          <w:lang w:val="uk-UA"/>
        </w:rPr>
      </w:pPr>
      <w:r w:rsidRPr="002D19F8">
        <w:rPr>
          <w:rFonts w:ascii="Palatino Linotype" w:hAnsi="Palatino Linotype"/>
          <w:sz w:val="20"/>
          <w:szCs w:val="20"/>
          <w:lang w:val="uk-UA"/>
        </w:rPr>
        <w:t>1. Чи  вважа</w:t>
      </w:r>
      <w:r w:rsidR="00253A07">
        <w:rPr>
          <w:rFonts w:ascii="Palatino Linotype" w:hAnsi="Palatino Linotype"/>
          <w:sz w:val="20"/>
          <w:szCs w:val="20"/>
          <w:lang w:val="uk-UA"/>
        </w:rPr>
        <w:t xml:space="preserve">єте  Ви </w:t>
      </w:r>
      <w:proofErr w:type="spellStart"/>
      <w:r w:rsidR="00253A07">
        <w:rPr>
          <w:rFonts w:ascii="Palatino Linotype" w:hAnsi="Palatino Linotype"/>
          <w:sz w:val="20"/>
          <w:szCs w:val="20"/>
          <w:lang w:val="uk-UA"/>
        </w:rPr>
        <w:t>допустмим</w:t>
      </w:r>
      <w:proofErr w:type="spellEnd"/>
      <w:r w:rsidR="00253A07">
        <w:rPr>
          <w:rFonts w:ascii="Palatino Linotype" w:hAnsi="Palatino Linotype"/>
          <w:sz w:val="20"/>
          <w:szCs w:val="20"/>
          <w:lang w:val="uk-UA"/>
        </w:rPr>
        <w:t xml:space="preserve">  при </w:t>
      </w:r>
      <w:r w:rsidRPr="002D19F8">
        <w:rPr>
          <w:rFonts w:ascii="Palatino Linotype" w:hAnsi="Palatino Linotype"/>
          <w:sz w:val="20"/>
          <w:szCs w:val="20"/>
          <w:lang w:val="uk-UA"/>
        </w:rPr>
        <w:t xml:space="preserve"> застосуванні в повсякденній  практиці </w:t>
      </w:r>
      <w:r>
        <w:rPr>
          <w:rFonts w:ascii="Palatino Linotype" w:hAnsi="Palatino Linotype"/>
          <w:sz w:val="20"/>
          <w:szCs w:val="20"/>
          <w:lang w:val="uk-UA"/>
        </w:rPr>
        <w:t xml:space="preserve">особисто Вами </w:t>
      </w:r>
      <w:r w:rsidR="00253A07">
        <w:rPr>
          <w:rFonts w:ascii="Palatino Linotype" w:hAnsi="Palatino Linotype"/>
          <w:sz w:val="20"/>
          <w:szCs w:val="20"/>
          <w:lang w:val="uk-UA"/>
        </w:rPr>
        <w:t xml:space="preserve">англомовного оригіналу  даної  хартії  </w:t>
      </w:r>
      <w:r w:rsidRPr="002D19F8">
        <w:rPr>
          <w:rFonts w:ascii="Palatino Linotype" w:hAnsi="Palatino Linotype"/>
          <w:sz w:val="20"/>
          <w:szCs w:val="20"/>
          <w:lang w:val="uk-UA"/>
        </w:rPr>
        <w:t xml:space="preserve"> </w:t>
      </w:r>
      <w:r>
        <w:rPr>
          <w:rFonts w:ascii="Palatino Linotype" w:hAnsi="Palatino Linotype"/>
          <w:sz w:val="20"/>
          <w:szCs w:val="20"/>
          <w:lang w:val="uk-UA"/>
        </w:rPr>
        <w:t xml:space="preserve">на території Європейського Союзу </w:t>
      </w:r>
      <w:r w:rsidRPr="002D19F8">
        <w:rPr>
          <w:rFonts w:ascii="Palatino Linotype" w:hAnsi="Palatino Linotype"/>
          <w:sz w:val="20"/>
          <w:szCs w:val="20"/>
          <w:lang w:val="uk-UA"/>
        </w:rPr>
        <w:t xml:space="preserve"> текст </w:t>
      </w:r>
      <w:r w:rsidR="00AE209E" w:rsidRPr="00E733D1">
        <w:rPr>
          <w:rFonts w:ascii="Palatino Linotype" w:hAnsi="Palatino Linotype"/>
          <w:sz w:val="20"/>
          <w:szCs w:val="20"/>
        </w:rPr>
        <w:t>ст.3</w:t>
      </w:r>
      <w:r w:rsidR="00AE209E">
        <w:rPr>
          <w:rFonts w:ascii="Palatino Linotype" w:hAnsi="Palatino Linotype"/>
          <w:sz w:val="20"/>
          <w:szCs w:val="20"/>
        </w:rPr>
        <w:t xml:space="preserve"> п.1 </w:t>
      </w:r>
      <w:proofErr w:type="spellStart"/>
      <w:r w:rsidR="00AE209E">
        <w:rPr>
          <w:rFonts w:ascii="Palatino Linotype" w:hAnsi="Palatino Linotype"/>
          <w:sz w:val="20"/>
          <w:szCs w:val="20"/>
        </w:rPr>
        <w:t>даної</w:t>
      </w:r>
      <w:proofErr w:type="spellEnd"/>
      <w:r w:rsidR="00AE209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AE209E">
        <w:rPr>
          <w:rFonts w:ascii="Palatino Linotype" w:hAnsi="Palatino Linotype"/>
          <w:sz w:val="20"/>
          <w:szCs w:val="20"/>
        </w:rPr>
        <w:t>хартії</w:t>
      </w:r>
      <w:proofErr w:type="spellEnd"/>
      <w:r w:rsidR="00AE209E">
        <w:rPr>
          <w:rFonts w:ascii="Palatino Linotype" w:hAnsi="Palatino Linotype"/>
          <w:sz w:val="20"/>
          <w:szCs w:val="20"/>
        </w:rPr>
        <w:t xml:space="preserve">  </w:t>
      </w:r>
      <w:proofErr w:type="spellStart"/>
      <w:r w:rsidR="00AE209E">
        <w:rPr>
          <w:rFonts w:ascii="Palatino Linotype" w:hAnsi="Palatino Linotype"/>
          <w:sz w:val="20"/>
          <w:szCs w:val="20"/>
        </w:rPr>
        <w:t>використовувати</w:t>
      </w:r>
      <w:proofErr w:type="spellEnd"/>
      <w:r w:rsidR="00AE209E">
        <w:rPr>
          <w:rFonts w:ascii="Palatino Linotype" w:hAnsi="Palatino Linotype"/>
          <w:sz w:val="20"/>
          <w:szCs w:val="20"/>
        </w:rPr>
        <w:t xml:space="preserve"> в </w:t>
      </w:r>
      <w:proofErr w:type="spellStart"/>
      <w:r w:rsidR="00AE209E">
        <w:rPr>
          <w:rFonts w:ascii="Palatino Linotype" w:hAnsi="Palatino Linotype"/>
          <w:sz w:val="20"/>
          <w:szCs w:val="20"/>
        </w:rPr>
        <w:t>наступній</w:t>
      </w:r>
      <w:proofErr w:type="spellEnd"/>
      <w:r w:rsidR="00AE209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AE209E">
        <w:rPr>
          <w:rFonts w:ascii="Palatino Linotype" w:hAnsi="Palatino Linotype"/>
          <w:sz w:val="20"/>
          <w:szCs w:val="20"/>
        </w:rPr>
        <w:t>редакції</w:t>
      </w:r>
      <w:proofErr w:type="spellEnd"/>
      <w:r w:rsidR="00AE209E">
        <w:rPr>
          <w:rFonts w:ascii="Palatino Linotype" w:hAnsi="Palatino Linotype"/>
          <w:sz w:val="20"/>
          <w:szCs w:val="20"/>
        </w:rPr>
        <w:t>:</w:t>
      </w:r>
    </w:p>
    <w:p w:rsidR="00AE209E" w:rsidRPr="00E733D1" w:rsidRDefault="00AE209E" w:rsidP="00AE209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spacing w:after="0"/>
        <w:jc w:val="both"/>
        <w:rPr>
          <w:rFonts w:ascii="Palatino Linotype" w:hAnsi="Palatino Linotype"/>
          <w:spacing w:val="-2"/>
          <w:kern w:val="2"/>
          <w:sz w:val="20"/>
          <w:szCs w:val="20"/>
          <w:lang w:val="en-US"/>
        </w:rPr>
      </w:pPr>
      <w:r w:rsidRPr="00E733D1">
        <w:rPr>
          <w:rFonts w:ascii="Palatino Linotype" w:hAnsi="Palatino Linotype"/>
          <w:b/>
          <w:spacing w:val="-2"/>
          <w:kern w:val="2"/>
          <w:sz w:val="20"/>
          <w:szCs w:val="20"/>
          <w:lang w:val="en-US"/>
        </w:rPr>
        <w:t xml:space="preserve">Article 3 – Concept of local </w:t>
      </w:r>
      <w:proofErr w:type="spellStart"/>
      <w:r w:rsidRPr="00E733D1">
        <w:rPr>
          <w:rFonts w:ascii="Palatino Linotype" w:hAnsi="Palatino Linotype"/>
          <w:b/>
          <w:spacing w:val="-2"/>
          <w:kern w:val="2"/>
          <w:sz w:val="20"/>
          <w:szCs w:val="20"/>
          <w:lang w:val="en-US"/>
        </w:rPr>
        <w:t>self</w:t>
      </w:r>
      <w:r w:rsidRPr="00E733D1">
        <w:rPr>
          <w:rFonts w:ascii="Palatino Linotype" w:hAnsi="Palatino Linotype"/>
          <w:b/>
          <w:spacing w:val="-2"/>
          <w:kern w:val="2"/>
          <w:sz w:val="20"/>
          <w:szCs w:val="20"/>
          <w:lang w:val="en-US"/>
        </w:rPr>
        <w:noBreakHyphen/>
        <w:t>go</w:t>
      </w:r>
      <w:r w:rsidRPr="00E733D1">
        <w:rPr>
          <w:rFonts w:ascii="Palatino Linotype" w:hAnsi="Palatino Linotype"/>
          <w:b/>
          <w:spacing w:val="-2"/>
          <w:kern w:val="2"/>
          <w:sz w:val="20"/>
          <w:szCs w:val="20"/>
          <w:lang w:val="en-US"/>
        </w:rPr>
        <w:softHyphen/>
        <w:t>vern</w:t>
      </w:r>
      <w:r w:rsidRPr="00E733D1">
        <w:rPr>
          <w:rFonts w:ascii="Palatino Linotype" w:hAnsi="Palatino Linotype"/>
          <w:b/>
          <w:spacing w:val="-2"/>
          <w:kern w:val="2"/>
          <w:sz w:val="20"/>
          <w:szCs w:val="20"/>
          <w:lang w:val="en-US"/>
        </w:rPr>
        <w:softHyphen/>
        <w:t>ment</w:t>
      </w:r>
      <w:proofErr w:type="spellEnd"/>
    </w:p>
    <w:p w:rsidR="00AE209E" w:rsidRDefault="00AE209E" w:rsidP="00AE209E">
      <w:pPr>
        <w:tabs>
          <w:tab w:val="left" w:pos="-720"/>
        </w:tabs>
        <w:spacing w:after="0"/>
        <w:jc w:val="both"/>
        <w:rPr>
          <w:rFonts w:ascii="Palatino Linotype" w:hAnsi="Palatino Linotype"/>
          <w:spacing w:val="-2"/>
          <w:kern w:val="2"/>
          <w:sz w:val="20"/>
          <w:szCs w:val="20"/>
          <w:lang w:val="uk-UA"/>
        </w:rPr>
      </w:pPr>
      <w:proofErr w:type="gramStart"/>
      <w:r w:rsidRPr="00E733D1">
        <w:rPr>
          <w:rFonts w:ascii="Palatino Linotype" w:hAnsi="Palatino Linotype"/>
          <w:spacing w:val="-2"/>
          <w:kern w:val="2"/>
          <w:sz w:val="20"/>
          <w:szCs w:val="20"/>
          <w:lang w:val="en-US"/>
        </w:rPr>
        <w:t>1</w:t>
      </w:r>
      <w:r w:rsidRPr="00E733D1">
        <w:rPr>
          <w:rFonts w:ascii="Palatino Linotype" w:hAnsi="Palatino Linotype" w:cs="Palatino"/>
          <w:b/>
          <w:spacing w:val="-2"/>
          <w:kern w:val="1"/>
          <w:sz w:val="20"/>
          <w:szCs w:val="20"/>
          <w:lang w:val="en-US"/>
        </w:rPr>
        <w:t xml:space="preserve"> Local </w:t>
      </w:r>
      <w:proofErr w:type="spellStart"/>
      <w:r w:rsidRPr="00E733D1">
        <w:rPr>
          <w:rFonts w:ascii="Palatino Linotype" w:hAnsi="Palatino Linotype" w:cs="Palatino"/>
          <w:b/>
          <w:spacing w:val="-2"/>
          <w:kern w:val="1"/>
          <w:sz w:val="20"/>
          <w:szCs w:val="20"/>
          <w:lang w:val="en-US"/>
        </w:rPr>
        <w:t>self</w:t>
      </w:r>
      <w:r w:rsidRPr="00E733D1">
        <w:rPr>
          <w:rFonts w:ascii="Palatino Linotype" w:hAnsi="Palatino Linotype" w:cs="Palatino"/>
          <w:b/>
          <w:spacing w:val="-2"/>
          <w:kern w:val="1"/>
          <w:sz w:val="20"/>
          <w:szCs w:val="20"/>
          <w:lang w:val="en-US"/>
        </w:rPr>
        <w:noBreakHyphen/>
        <w:t>government</w:t>
      </w:r>
      <w:proofErr w:type="spellEnd"/>
      <w:proofErr w:type="gramEnd"/>
      <w:r w:rsidRPr="00E733D1">
        <w:rPr>
          <w:rFonts w:ascii="Palatino Linotype" w:hAnsi="Palatino Linotype" w:cs="Palatino"/>
          <w:b/>
          <w:spacing w:val="-2"/>
          <w:kern w:val="1"/>
          <w:sz w:val="20"/>
          <w:szCs w:val="20"/>
          <w:lang w:val="en-US"/>
        </w:rPr>
        <w:t xml:space="preserve"> denotes the right and the ability</w:t>
      </w:r>
      <w:r w:rsidRPr="002D19F8">
        <w:rPr>
          <w:rFonts w:ascii="Palatino Linotype" w:hAnsi="Palatino Linotype" w:cs="Palatino"/>
          <w:b/>
          <w:spacing w:val="-2"/>
          <w:kern w:val="1"/>
          <w:sz w:val="20"/>
          <w:szCs w:val="20"/>
          <w:lang w:val="uk-UA"/>
        </w:rPr>
        <w:t xml:space="preserve"> </w:t>
      </w:r>
      <w:r w:rsidRPr="002D19F8">
        <w:rPr>
          <w:rFonts w:ascii="Palatino Linotype" w:hAnsi="Palatino Linotype" w:cs="Palatino"/>
          <w:b/>
          <w:spacing w:val="-2"/>
          <w:kern w:val="1"/>
          <w:sz w:val="20"/>
          <w:szCs w:val="20"/>
          <w:lang w:val="en-US"/>
        </w:rPr>
        <w:t>of</w:t>
      </w:r>
      <w:r w:rsidRPr="002D19F8">
        <w:rPr>
          <w:rFonts w:ascii="Palatino Linotype" w:hAnsi="Palatino Linotype"/>
          <w:b/>
          <w:spacing w:val="-2"/>
          <w:kern w:val="2"/>
          <w:sz w:val="20"/>
          <w:szCs w:val="20"/>
          <w:lang w:val="uk-UA"/>
        </w:rPr>
        <w:t xml:space="preserve"> l</w:t>
      </w:r>
      <w:proofErr w:type="spellStart"/>
      <w:r w:rsidRPr="00E733D1">
        <w:rPr>
          <w:rFonts w:ascii="Palatino Linotype" w:hAnsi="Palatino Linotype"/>
          <w:b/>
          <w:spacing w:val="-2"/>
          <w:kern w:val="2"/>
          <w:sz w:val="20"/>
          <w:szCs w:val="20"/>
          <w:lang w:val="en-US"/>
        </w:rPr>
        <w:t>ocal</w:t>
      </w:r>
      <w:proofErr w:type="spellEnd"/>
      <w:r w:rsidRPr="00E733D1">
        <w:rPr>
          <w:rFonts w:ascii="Palatino Linotype" w:hAnsi="Palatino Linotype"/>
          <w:b/>
          <w:spacing w:val="-2"/>
          <w:kern w:val="2"/>
          <w:sz w:val="20"/>
          <w:szCs w:val="20"/>
          <w:lang w:val="en-US"/>
        </w:rPr>
        <w:t xml:space="preserve"> </w:t>
      </w:r>
      <w:proofErr w:type="spellStart"/>
      <w:r w:rsidRPr="00E733D1">
        <w:rPr>
          <w:rFonts w:ascii="Palatino Linotype" w:hAnsi="Palatino Linotype"/>
          <w:b/>
          <w:spacing w:val="-2"/>
          <w:kern w:val="2"/>
          <w:sz w:val="20"/>
          <w:szCs w:val="20"/>
          <w:lang w:val="en-US"/>
        </w:rPr>
        <w:t>self</w:t>
      </w:r>
      <w:r w:rsidRPr="00E733D1">
        <w:rPr>
          <w:rFonts w:ascii="Palatino Linotype" w:hAnsi="Palatino Linotype"/>
          <w:b/>
          <w:spacing w:val="-2"/>
          <w:kern w:val="2"/>
          <w:sz w:val="20"/>
          <w:szCs w:val="20"/>
          <w:lang w:val="en-US"/>
        </w:rPr>
        <w:noBreakHyphen/>
        <w:t>government</w:t>
      </w:r>
      <w:proofErr w:type="spellEnd"/>
      <w:r w:rsidRPr="002D19F8">
        <w:rPr>
          <w:rFonts w:ascii="Palatino Linotype" w:hAnsi="Palatino Linotype" w:cs="Palatino Bold"/>
          <w:b/>
          <w:spacing w:val="-3"/>
          <w:sz w:val="20"/>
          <w:szCs w:val="20"/>
          <w:lang w:val="en-US"/>
        </w:rPr>
        <w:t xml:space="preserve"> bodies</w:t>
      </w:r>
      <w:r w:rsidRPr="00E733D1">
        <w:rPr>
          <w:rFonts w:ascii="Palatino Linotype" w:hAnsi="Palatino Linotype"/>
          <w:spacing w:val="-2"/>
          <w:kern w:val="2"/>
          <w:sz w:val="20"/>
          <w:szCs w:val="20"/>
          <w:lang w:val="en-US"/>
        </w:rPr>
        <w:t>, within the limits of the law, to regulate and manage a substantial share of public affairs under their own responsibility and in the interests of the local popula</w:t>
      </w:r>
      <w:r w:rsidRPr="00E733D1">
        <w:rPr>
          <w:rFonts w:ascii="Palatino Linotype" w:hAnsi="Palatino Linotype"/>
          <w:spacing w:val="-2"/>
          <w:kern w:val="2"/>
          <w:sz w:val="20"/>
          <w:szCs w:val="20"/>
          <w:lang w:val="en-US"/>
        </w:rPr>
        <w:softHyphen/>
        <w:t>tion</w:t>
      </w:r>
      <w:r>
        <w:rPr>
          <w:rFonts w:ascii="Palatino Linotype" w:hAnsi="Palatino Linotype"/>
          <w:spacing w:val="-2"/>
          <w:kern w:val="2"/>
          <w:sz w:val="20"/>
          <w:szCs w:val="20"/>
          <w:lang w:val="uk-UA"/>
        </w:rPr>
        <w:t xml:space="preserve"> …</w:t>
      </w:r>
    </w:p>
    <w:p w:rsidR="00AE209E" w:rsidRDefault="00AE209E" w:rsidP="00AE209E">
      <w:pPr>
        <w:tabs>
          <w:tab w:val="left" w:pos="-720"/>
        </w:tabs>
        <w:spacing w:after="0"/>
        <w:jc w:val="both"/>
        <w:rPr>
          <w:rFonts w:ascii="Palatino Linotype" w:hAnsi="Palatino Linotype"/>
          <w:spacing w:val="-2"/>
          <w:kern w:val="2"/>
          <w:sz w:val="20"/>
          <w:szCs w:val="20"/>
          <w:lang w:val="uk-UA"/>
        </w:rPr>
      </w:pPr>
      <w:r>
        <w:rPr>
          <w:rFonts w:ascii="Palatino Linotype" w:hAnsi="Palatino Linotype"/>
          <w:spacing w:val="-2"/>
          <w:kern w:val="2"/>
          <w:sz w:val="20"/>
          <w:szCs w:val="20"/>
          <w:lang w:val="uk-UA"/>
        </w:rPr>
        <w:t>замість тексту:</w:t>
      </w:r>
    </w:p>
    <w:p w:rsidR="00AE209E" w:rsidRPr="00E733D1" w:rsidRDefault="00AE209E" w:rsidP="00AE209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spacing w:after="0"/>
        <w:jc w:val="both"/>
        <w:rPr>
          <w:rFonts w:ascii="Palatino Linotype" w:hAnsi="Palatino Linotype"/>
          <w:spacing w:val="-2"/>
          <w:kern w:val="2"/>
          <w:sz w:val="20"/>
          <w:szCs w:val="20"/>
          <w:lang w:val="en-US"/>
        </w:rPr>
      </w:pPr>
      <w:r w:rsidRPr="00E733D1">
        <w:rPr>
          <w:rFonts w:ascii="Palatino Linotype" w:hAnsi="Palatino Linotype"/>
          <w:b/>
          <w:spacing w:val="-2"/>
          <w:kern w:val="2"/>
          <w:sz w:val="20"/>
          <w:szCs w:val="20"/>
          <w:lang w:val="en-US"/>
        </w:rPr>
        <w:t xml:space="preserve">Article 3 – Concept of local </w:t>
      </w:r>
      <w:proofErr w:type="spellStart"/>
      <w:r w:rsidRPr="00E733D1">
        <w:rPr>
          <w:rFonts w:ascii="Palatino Linotype" w:hAnsi="Palatino Linotype"/>
          <w:b/>
          <w:spacing w:val="-2"/>
          <w:kern w:val="2"/>
          <w:sz w:val="20"/>
          <w:szCs w:val="20"/>
          <w:lang w:val="en-US"/>
        </w:rPr>
        <w:t>self</w:t>
      </w:r>
      <w:r w:rsidRPr="00E733D1">
        <w:rPr>
          <w:rFonts w:ascii="Palatino Linotype" w:hAnsi="Palatino Linotype"/>
          <w:b/>
          <w:spacing w:val="-2"/>
          <w:kern w:val="2"/>
          <w:sz w:val="20"/>
          <w:szCs w:val="20"/>
          <w:lang w:val="en-US"/>
        </w:rPr>
        <w:noBreakHyphen/>
        <w:t>go</w:t>
      </w:r>
      <w:r w:rsidRPr="00E733D1">
        <w:rPr>
          <w:rFonts w:ascii="Palatino Linotype" w:hAnsi="Palatino Linotype"/>
          <w:b/>
          <w:spacing w:val="-2"/>
          <w:kern w:val="2"/>
          <w:sz w:val="20"/>
          <w:szCs w:val="20"/>
          <w:lang w:val="en-US"/>
        </w:rPr>
        <w:softHyphen/>
        <w:t>vern</w:t>
      </w:r>
      <w:r w:rsidRPr="00E733D1">
        <w:rPr>
          <w:rFonts w:ascii="Palatino Linotype" w:hAnsi="Palatino Linotype"/>
          <w:b/>
          <w:spacing w:val="-2"/>
          <w:kern w:val="2"/>
          <w:sz w:val="20"/>
          <w:szCs w:val="20"/>
          <w:lang w:val="en-US"/>
        </w:rPr>
        <w:softHyphen/>
        <w:t>ment</w:t>
      </w:r>
      <w:proofErr w:type="spellEnd"/>
    </w:p>
    <w:p w:rsidR="00AE209E" w:rsidRPr="002D19F8" w:rsidRDefault="00AE209E" w:rsidP="00AE209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spacing w:after="0"/>
        <w:jc w:val="both"/>
        <w:rPr>
          <w:rFonts w:ascii="Palatino Linotype" w:hAnsi="Palatino Linotype"/>
          <w:spacing w:val="-2"/>
          <w:kern w:val="2"/>
          <w:sz w:val="20"/>
          <w:szCs w:val="20"/>
          <w:lang w:val="uk-UA"/>
        </w:rPr>
      </w:pPr>
      <w:r w:rsidRPr="002D19F8">
        <w:rPr>
          <w:rFonts w:ascii="Palatino Linotype" w:hAnsi="Palatino Linotype"/>
          <w:spacing w:val="-2"/>
          <w:kern w:val="2"/>
          <w:sz w:val="20"/>
          <w:szCs w:val="20"/>
          <w:lang w:val="uk-UA"/>
        </w:rPr>
        <w:t>1.</w:t>
      </w:r>
      <w:r w:rsidRPr="00E733D1">
        <w:rPr>
          <w:rFonts w:ascii="Palatino Linotype" w:hAnsi="Palatino Linotype"/>
          <w:b/>
          <w:spacing w:val="-2"/>
          <w:kern w:val="2"/>
          <w:sz w:val="20"/>
          <w:szCs w:val="20"/>
          <w:lang w:val="en-US"/>
        </w:rPr>
        <w:t xml:space="preserve">Local </w:t>
      </w:r>
      <w:proofErr w:type="spellStart"/>
      <w:r w:rsidRPr="00E733D1">
        <w:rPr>
          <w:rFonts w:ascii="Palatino Linotype" w:hAnsi="Palatino Linotype"/>
          <w:b/>
          <w:spacing w:val="-2"/>
          <w:kern w:val="2"/>
          <w:sz w:val="20"/>
          <w:szCs w:val="20"/>
          <w:lang w:val="en-US"/>
        </w:rPr>
        <w:t>self</w:t>
      </w:r>
      <w:r w:rsidRPr="00E733D1">
        <w:rPr>
          <w:rFonts w:ascii="Palatino Linotype" w:hAnsi="Palatino Linotype"/>
          <w:b/>
          <w:spacing w:val="-2"/>
          <w:kern w:val="2"/>
          <w:sz w:val="20"/>
          <w:szCs w:val="20"/>
          <w:lang w:val="en-US"/>
        </w:rPr>
        <w:noBreakHyphen/>
        <w:t>government</w:t>
      </w:r>
      <w:proofErr w:type="spellEnd"/>
      <w:r w:rsidRPr="00E733D1">
        <w:rPr>
          <w:rFonts w:ascii="Palatino Linotype" w:hAnsi="Palatino Linotype"/>
          <w:b/>
          <w:spacing w:val="-2"/>
          <w:kern w:val="2"/>
          <w:sz w:val="20"/>
          <w:szCs w:val="20"/>
          <w:lang w:val="en-US"/>
        </w:rPr>
        <w:t xml:space="preserve"> denotes the right and the ability of local authorities</w:t>
      </w:r>
      <w:r w:rsidRPr="00E733D1">
        <w:rPr>
          <w:rFonts w:ascii="Palatino Linotype" w:hAnsi="Palatino Linotype"/>
          <w:spacing w:val="-2"/>
          <w:kern w:val="2"/>
          <w:sz w:val="20"/>
          <w:szCs w:val="20"/>
          <w:lang w:val="en-US"/>
        </w:rPr>
        <w:t>, within the limits of</w:t>
      </w:r>
      <w:r w:rsidRPr="002D19F8">
        <w:rPr>
          <w:rFonts w:ascii="Palatino Linotype" w:hAnsi="Palatino Linotype"/>
          <w:spacing w:val="-2"/>
          <w:kern w:val="2"/>
          <w:sz w:val="20"/>
          <w:szCs w:val="20"/>
          <w:lang w:val="uk-UA"/>
        </w:rPr>
        <w:t xml:space="preserve">  </w:t>
      </w:r>
      <w:r w:rsidRPr="00E733D1">
        <w:rPr>
          <w:rFonts w:ascii="Palatino Linotype" w:hAnsi="Palatino Linotype"/>
          <w:spacing w:val="-2"/>
          <w:kern w:val="2"/>
          <w:sz w:val="20"/>
          <w:szCs w:val="20"/>
          <w:lang w:val="en-US"/>
        </w:rPr>
        <w:t xml:space="preserve">the law, to regulate and manage a substantial share of public affairs under their own </w:t>
      </w:r>
    </w:p>
    <w:p w:rsidR="00AE209E" w:rsidRDefault="00AE209E" w:rsidP="00AE209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spacing w:after="0"/>
        <w:ind w:left="864" w:hanging="864"/>
        <w:jc w:val="both"/>
        <w:rPr>
          <w:rFonts w:ascii="Palatino Linotype" w:hAnsi="Palatino Linotype"/>
          <w:spacing w:val="-2"/>
          <w:kern w:val="2"/>
          <w:sz w:val="20"/>
          <w:szCs w:val="20"/>
          <w:lang w:val="uk-UA"/>
        </w:rPr>
      </w:pPr>
      <w:proofErr w:type="gramStart"/>
      <w:r w:rsidRPr="00E733D1">
        <w:rPr>
          <w:rFonts w:ascii="Palatino Linotype" w:hAnsi="Palatino Linotype"/>
          <w:spacing w:val="-2"/>
          <w:kern w:val="2"/>
          <w:sz w:val="20"/>
          <w:szCs w:val="20"/>
          <w:lang w:val="en-US"/>
        </w:rPr>
        <w:t>responsibility</w:t>
      </w:r>
      <w:proofErr w:type="gramEnd"/>
      <w:r w:rsidRPr="00E733D1">
        <w:rPr>
          <w:rFonts w:ascii="Palatino Linotype" w:hAnsi="Palatino Linotype"/>
          <w:spacing w:val="-2"/>
          <w:kern w:val="2"/>
          <w:sz w:val="20"/>
          <w:szCs w:val="20"/>
          <w:lang w:val="en-US"/>
        </w:rPr>
        <w:t xml:space="preserve"> and in the interests of the local popula</w:t>
      </w:r>
      <w:r w:rsidRPr="00E733D1">
        <w:rPr>
          <w:rFonts w:ascii="Palatino Linotype" w:hAnsi="Palatino Linotype"/>
          <w:spacing w:val="-2"/>
          <w:kern w:val="2"/>
          <w:sz w:val="20"/>
          <w:szCs w:val="20"/>
          <w:lang w:val="en-US"/>
        </w:rPr>
        <w:softHyphen/>
        <w:t>tion.</w:t>
      </w:r>
    </w:p>
    <w:p w:rsidR="00FD10EF" w:rsidRPr="00FD10EF" w:rsidRDefault="00AE209E" w:rsidP="00FD10EF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spacing w:after="0"/>
        <w:ind w:left="864" w:hanging="864"/>
        <w:rPr>
          <w:rFonts w:ascii="Palatino Linotype" w:hAnsi="Palatino Linotype"/>
          <w:b/>
          <w:spacing w:val="-2"/>
          <w:kern w:val="2"/>
          <w:sz w:val="20"/>
          <w:szCs w:val="20"/>
          <w:lang w:val="uk-UA"/>
        </w:rPr>
      </w:pPr>
      <w:r w:rsidRPr="00FD10EF">
        <w:rPr>
          <w:rFonts w:ascii="Palatino Linotype" w:hAnsi="Palatino Linotype"/>
          <w:b/>
          <w:spacing w:val="-2"/>
          <w:kern w:val="2"/>
          <w:sz w:val="20"/>
          <w:szCs w:val="20"/>
          <w:lang w:val="uk-UA"/>
        </w:rPr>
        <w:t xml:space="preserve">Ми маємо  на увазі </w:t>
      </w:r>
      <w:r w:rsidRPr="00FD10EF">
        <w:rPr>
          <w:rFonts w:ascii="Palatino Linotype" w:hAnsi="Palatino Linotype"/>
          <w:b/>
          <w:sz w:val="20"/>
          <w:szCs w:val="20"/>
          <w:lang w:val="uk-UA"/>
        </w:rPr>
        <w:t xml:space="preserve">застосовувати  </w:t>
      </w:r>
      <w:r w:rsidRPr="00FD10EF">
        <w:rPr>
          <w:rFonts w:ascii="Palatino Linotype" w:hAnsi="Palatino Linotype"/>
          <w:b/>
          <w:spacing w:val="-2"/>
          <w:kern w:val="2"/>
          <w:sz w:val="20"/>
          <w:szCs w:val="20"/>
          <w:lang w:val="en-US"/>
        </w:rPr>
        <w:t>l</w:t>
      </w:r>
      <w:r w:rsidRPr="00E733D1">
        <w:rPr>
          <w:rFonts w:ascii="Palatino Linotype" w:hAnsi="Palatino Linotype"/>
          <w:b/>
          <w:spacing w:val="-2"/>
          <w:kern w:val="2"/>
          <w:sz w:val="20"/>
          <w:szCs w:val="20"/>
          <w:lang w:val="en-US"/>
        </w:rPr>
        <w:t xml:space="preserve">ocal </w:t>
      </w:r>
      <w:proofErr w:type="spellStart"/>
      <w:r w:rsidRPr="00E733D1">
        <w:rPr>
          <w:rFonts w:ascii="Palatino Linotype" w:hAnsi="Palatino Linotype"/>
          <w:b/>
          <w:spacing w:val="-2"/>
          <w:kern w:val="2"/>
          <w:sz w:val="20"/>
          <w:szCs w:val="20"/>
          <w:lang w:val="en-US"/>
        </w:rPr>
        <w:t>self</w:t>
      </w:r>
      <w:r w:rsidRPr="00E733D1">
        <w:rPr>
          <w:rFonts w:ascii="Palatino Linotype" w:hAnsi="Palatino Linotype"/>
          <w:b/>
          <w:spacing w:val="-2"/>
          <w:kern w:val="2"/>
          <w:sz w:val="20"/>
          <w:szCs w:val="20"/>
          <w:lang w:val="en-US"/>
        </w:rPr>
        <w:noBreakHyphen/>
        <w:t>government</w:t>
      </w:r>
      <w:proofErr w:type="spellEnd"/>
      <w:r w:rsidRPr="00FD10EF">
        <w:rPr>
          <w:rFonts w:ascii="Palatino Linotype" w:hAnsi="Palatino Linotype" w:cs="Palatino Bold"/>
          <w:b/>
          <w:spacing w:val="-3"/>
          <w:sz w:val="20"/>
          <w:szCs w:val="20"/>
          <w:lang w:val="en-US"/>
        </w:rPr>
        <w:t xml:space="preserve"> bodies</w:t>
      </w:r>
      <w:r w:rsidRPr="00FD10EF">
        <w:rPr>
          <w:rFonts w:ascii="Palatino Linotype" w:hAnsi="Palatino Linotype" w:cs="Palatino Bold"/>
          <w:b/>
          <w:spacing w:val="-3"/>
          <w:sz w:val="20"/>
          <w:szCs w:val="20"/>
          <w:lang w:val="uk-UA"/>
        </w:rPr>
        <w:t xml:space="preserve"> </w:t>
      </w:r>
      <w:r w:rsidRPr="00FD10EF">
        <w:rPr>
          <w:rFonts w:ascii="Palatino Linotype" w:hAnsi="Palatino Linotype" w:cs="Palatino Bold"/>
          <w:b/>
          <w:spacing w:val="-3"/>
          <w:sz w:val="20"/>
          <w:szCs w:val="20"/>
          <w:lang w:val="en-US"/>
        </w:rPr>
        <w:t xml:space="preserve"> </w:t>
      </w:r>
      <w:r w:rsidRPr="00FD10EF">
        <w:rPr>
          <w:rFonts w:ascii="Palatino Linotype" w:hAnsi="Palatino Linotype" w:cs="Palatino Bold"/>
          <w:b/>
          <w:spacing w:val="-3"/>
          <w:sz w:val="20"/>
          <w:szCs w:val="20"/>
          <w:lang w:val="uk-UA"/>
        </w:rPr>
        <w:t xml:space="preserve">або </w:t>
      </w:r>
      <w:r w:rsidRPr="00FD10EF">
        <w:rPr>
          <w:rFonts w:ascii="Palatino Linotype" w:hAnsi="Palatino Linotype" w:cs="Palatino Bold"/>
          <w:b/>
          <w:spacing w:val="-3"/>
          <w:sz w:val="20"/>
          <w:szCs w:val="20"/>
          <w:lang w:val="en-US"/>
        </w:rPr>
        <w:t>bodies</w:t>
      </w:r>
      <w:r w:rsidRPr="00FD10EF">
        <w:rPr>
          <w:rFonts w:ascii="Palatino Linotype" w:hAnsi="Palatino Linotype" w:cs="Palatino Bold"/>
          <w:b/>
          <w:spacing w:val="-3"/>
          <w:sz w:val="20"/>
          <w:szCs w:val="20"/>
          <w:lang w:val="uk-UA"/>
        </w:rPr>
        <w:t xml:space="preserve"> </w:t>
      </w:r>
      <w:r w:rsidRPr="00FD10EF">
        <w:rPr>
          <w:rFonts w:ascii="Palatino Linotype" w:hAnsi="Palatino Linotype" w:cs="Palatino Bold"/>
          <w:b/>
          <w:spacing w:val="-3"/>
          <w:sz w:val="20"/>
          <w:szCs w:val="20"/>
          <w:lang w:val="en-US"/>
        </w:rPr>
        <w:t xml:space="preserve">of </w:t>
      </w:r>
      <w:r w:rsidRPr="00FD10EF">
        <w:rPr>
          <w:rFonts w:ascii="Palatino Linotype" w:hAnsi="Palatino Linotype"/>
          <w:b/>
          <w:spacing w:val="-2"/>
          <w:kern w:val="2"/>
          <w:sz w:val="20"/>
          <w:szCs w:val="20"/>
          <w:lang w:val="en-US"/>
        </w:rPr>
        <w:t>l</w:t>
      </w:r>
      <w:r w:rsidRPr="00E733D1">
        <w:rPr>
          <w:rFonts w:ascii="Palatino Linotype" w:hAnsi="Palatino Linotype"/>
          <w:b/>
          <w:spacing w:val="-2"/>
          <w:kern w:val="2"/>
          <w:sz w:val="20"/>
          <w:szCs w:val="20"/>
          <w:lang w:val="en-US"/>
        </w:rPr>
        <w:t xml:space="preserve">ocal </w:t>
      </w:r>
      <w:proofErr w:type="spellStart"/>
      <w:r w:rsidRPr="00E733D1">
        <w:rPr>
          <w:rFonts w:ascii="Palatino Linotype" w:hAnsi="Palatino Linotype"/>
          <w:b/>
          <w:spacing w:val="-2"/>
          <w:kern w:val="2"/>
          <w:sz w:val="20"/>
          <w:szCs w:val="20"/>
          <w:lang w:val="en-US"/>
        </w:rPr>
        <w:t>self</w:t>
      </w:r>
      <w:r w:rsidRPr="00E733D1">
        <w:rPr>
          <w:rFonts w:ascii="Palatino Linotype" w:hAnsi="Palatino Linotype"/>
          <w:b/>
          <w:spacing w:val="-2"/>
          <w:kern w:val="2"/>
          <w:sz w:val="20"/>
          <w:szCs w:val="20"/>
          <w:lang w:val="en-US"/>
        </w:rPr>
        <w:noBreakHyphen/>
        <w:t>government</w:t>
      </w:r>
      <w:proofErr w:type="spellEnd"/>
      <w:r w:rsidR="00FD10EF" w:rsidRPr="00FD10EF">
        <w:rPr>
          <w:rFonts w:ascii="Palatino Linotype" w:hAnsi="Palatino Linotype"/>
          <w:b/>
          <w:spacing w:val="-2"/>
          <w:kern w:val="2"/>
          <w:sz w:val="20"/>
          <w:szCs w:val="20"/>
          <w:lang w:val="uk-UA"/>
        </w:rPr>
        <w:t xml:space="preserve"> </w:t>
      </w:r>
    </w:p>
    <w:p w:rsidR="00AE209E" w:rsidRPr="00FD10EF" w:rsidRDefault="00FD10EF" w:rsidP="00FD10EF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spacing w:after="0"/>
        <w:ind w:left="864" w:hanging="864"/>
        <w:rPr>
          <w:rFonts w:ascii="Palatino Linotype" w:hAnsi="Palatino Linotype"/>
          <w:spacing w:val="-2"/>
          <w:kern w:val="2"/>
          <w:sz w:val="20"/>
          <w:szCs w:val="20"/>
          <w:lang w:val="uk-UA"/>
        </w:rPr>
      </w:pPr>
      <w:r w:rsidRPr="00FD10EF">
        <w:rPr>
          <w:rFonts w:ascii="Palatino Linotype" w:hAnsi="Palatino Linotype"/>
          <w:b/>
          <w:spacing w:val="-2"/>
          <w:kern w:val="2"/>
          <w:sz w:val="20"/>
          <w:szCs w:val="20"/>
          <w:lang w:val="uk-UA"/>
        </w:rPr>
        <w:t>замість</w:t>
      </w:r>
      <w:r w:rsidRPr="00E733D1">
        <w:rPr>
          <w:rFonts w:ascii="Palatino Linotype" w:hAnsi="Palatino Linotype"/>
          <w:b/>
          <w:spacing w:val="-2"/>
          <w:kern w:val="2"/>
          <w:sz w:val="20"/>
          <w:szCs w:val="20"/>
          <w:lang w:val="uk-UA"/>
        </w:rPr>
        <w:t xml:space="preserve"> </w:t>
      </w:r>
      <w:r w:rsidRPr="00FD10EF">
        <w:rPr>
          <w:rFonts w:ascii="Palatino Linotype" w:hAnsi="Palatino Linotype"/>
          <w:b/>
          <w:spacing w:val="-2"/>
          <w:kern w:val="2"/>
          <w:sz w:val="20"/>
          <w:szCs w:val="20"/>
          <w:lang w:val="uk-UA"/>
        </w:rPr>
        <w:t xml:space="preserve"> </w:t>
      </w:r>
      <w:proofErr w:type="spellStart"/>
      <w:r w:rsidRPr="00FD10EF">
        <w:rPr>
          <w:rFonts w:ascii="Palatino Linotype" w:hAnsi="Palatino Linotype"/>
          <w:b/>
          <w:spacing w:val="-2"/>
          <w:kern w:val="2"/>
          <w:sz w:val="20"/>
          <w:szCs w:val="20"/>
        </w:rPr>
        <w:t>local</w:t>
      </w:r>
      <w:proofErr w:type="spellEnd"/>
      <w:r w:rsidRPr="00E733D1">
        <w:rPr>
          <w:rFonts w:ascii="Palatino Linotype" w:hAnsi="Palatino Linotype"/>
          <w:b/>
          <w:spacing w:val="-2"/>
          <w:kern w:val="2"/>
          <w:sz w:val="20"/>
          <w:szCs w:val="20"/>
          <w:lang w:val="uk-UA"/>
        </w:rPr>
        <w:t xml:space="preserve"> </w:t>
      </w:r>
      <w:proofErr w:type="spellStart"/>
      <w:r w:rsidRPr="00FD10EF">
        <w:rPr>
          <w:rFonts w:ascii="Palatino Linotype" w:hAnsi="Palatino Linotype"/>
          <w:b/>
          <w:spacing w:val="-2"/>
          <w:kern w:val="2"/>
          <w:sz w:val="20"/>
          <w:szCs w:val="20"/>
        </w:rPr>
        <w:t>authorities</w:t>
      </w:r>
      <w:proofErr w:type="spellEnd"/>
      <w:r>
        <w:rPr>
          <w:rFonts w:ascii="Palatino Linotype" w:hAnsi="Palatino Linotype"/>
          <w:b/>
          <w:spacing w:val="-2"/>
          <w:kern w:val="2"/>
          <w:sz w:val="20"/>
          <w:szCs w:val="20"/>
          <w:lang w:val="uk-UA"/>
        </w:rPr>
        <w:t>.</w:t>
      </w:r>
      <w:r>
        <w:rPr>
          <w:rFonts w:ascii="Palatino Linotype" w:hAnsi="Palatino Linotype"/>
          <w:spacing w:val="-2"/>
          <w:kern w:val="2"/>
          <w:sz w:val="20"/>
          <w:szCs w:val="20"/>
          <w:lang w:val="uk-UA"/>
        </w:rPr>
        <w:t xml:space="preserve">  </w:t>
      </w:r>
    </w:p>
    <w:p w:rsidR="00B776B5" w:rsidRDefault="00B776B5" w:rsidP="00C01AF4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spacing w:after="0"/>
        <w:jc w:val="both"/>
        <w:rPr>
          <w:rFonts w:ascii="Palatino Linotype" w:hAnsi="Palatino Linotype"/>
          <w:spacing w:val="-2"/>
          <w:kern w:val="2"/>
          <w:sz w:val="20"/>
          <w:szCs w:val="20"/>
          <w:lang w:val="uk-UA"/>
        </w:rPr>
      </w:pPr>
    </w:p>
    <w:p w:rsidR="00C01AF4" w:rsidRPr="002D19F8" w:rsidRDefault="00C01AF4" w:rsidP="00C01AF4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spacing w:after="0"/>
        <w:jc w:val="both"/>
        <w:rPr>
          <w:rFonts w:ascii="Palatino Linotype" w:hAnsi="Palatino Linotype"/>
          <w:spacing w:val="-2"/>
          <w:kern w:val="2"/>
          <w:sz w:val="20"/>
          <w:szCs w:val="20"/>
          <w:lang w:val="uk-UA"/>
        </w:rPr>
      </w:pPr>
      <w:r w:rsidRPr="002D19F8">
        <w:rPr>
          <w:rFonts w:ascii="Palatino Linotype" w:hAnsi="Palatino Linotype"/>
          <w:spacing w:val="-2"/>
          <w:kern w:val="2"/>
          <w:sz w:val="20"/>
          <w:szCs w:val="20"/>
          <w:lang w:val="uk-UA"/>
        </w:rPr>
        <w:t>2. Чи вважаєте Ви логіку і зміст тексту :</w:t>
      </w:r>
    </w:p>
    <w:p w:rsidR="00C01AF4" w:rsidRPr="002D19F8" w:rsidRDefault="00C01AF4" w:rsidP="00C01AF4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spacing w:after="0"/>
        <w:jc w:val="both"/>
        <w:rPr>
          <w:rFonts w:ascii="Palatino Linotype" w:hAnsi="Palatino Linotype"/>
          <w:spacing w:val="-2"/>
          <w:kern w:val="2"/>
          <w:sz w:val="20"/>
          <w:szCs w:val="20"/>
          <w:lang w:val="uk-UA"/>
        </w:rPr>
      </w:pPr>
      <w:r w:rsidRPr="002D19F8">
        <w:rPr>
          <w:rFonts w:ascii="Palatino Linotype" w:hAnsi="Palatino Linotype"/>
          <w:spacing w:val="-2"/>
          <w:kern w:val="2"/>
          <w:sz w:val="20"/>
          <w:szCs w:val="20"/>
          <w:lang w:val="uk-UA"/>
        </w:rPr>
        <w:t xml:space="preserve"> </w:t>
      </w:r>
      <w:r w:rsidRPr="00E733D1">
        <w:rPr>
          <w:rFonts w:ascii="Palatino Linotype" w:hAnsi="Palatino Linotype" w:cs="Palatino"/>
          <w:b/>
          <w:spacing w:val="-2"/>
          <w:kern w:val="1"/>
          <w:sz w:val="20"/>
          <w:szCs w:val="20"/>
          <w:lang w:val="uk-UA"/>
        </w:rPr>
        <w:t xml:space="preserve"> </w:t>
      </w:r>
      <w:r w:rsidRPr="00E733D1">
        <w:rPr>
          <w:rFonts w:ascii="Palatino Linotype" w:hAnsi="Palatino Linotype" w:cs="Palatino"/>
          <w:b/>
          <w:spacing w:val="-2"/>
          <w:kern w:val="1"/>
          <w:sz w:val="20"/>
          <w:szCs w:val="20"/>
          <w:lang w:val="en-US"/>
        </w:rPr>
        <w:t xml:space="preserve">Local </w:t>
      </w:r>
      <w:proofErr w:type="spellStart"/>
      <w:r w:rsidRPr="00E733D1">
        <w:rPr>
          <w:rFonts w:ascii="Palatino Linotype" w:hAnsi="Palatino Linotype" w:cs="Palatino"/>
          <w:b/>
          <w:spacing w:val="-2"/>
          <w:kern w:val="1"/>
          <w:sz w:val="20"/>
          <w:szCs w:val="20"/>
          <w:lang w:val="en-US"/>
        </w:rPr>
        <w:t>self</w:t>
      </w:r>
      <w:r w:rsidRPr="00E733D1">
        <w:rPr>
          <w:rFonts w:ascii="Palatino Linotype" w:hAnsi="Palatino Linotype" w:cs="Palatino"/>
          <w:b/>
          <w:spacing w:val="-2"/>
          <w:kern w:val="1"/>
          <w:sz w:val="20"/>
          <w:szCs w:val="20"/>
          <w:lang w:val="en-US"/>
        </w:rPr>
        <w:noBreakHyphen/>
        <w:t>government</w:t>
      </w:r>
      <w:proofErr w:type="spellEnd"/>
      <w:r w:rsidRPr="00E733D1">
        <w:rPr>
          <w:rFonts w:ascii="Palatino Linotype" w:hAnsi="Palatino Linotype" w:cs="Palatino"/>
          <w:b/>
          <w:spacing w:val="-2"/>
          <w:kern w:val="1"/>
          <w:sz w:val="20"/>
          <w:szCs w:val="20"/>
          <w:lang w:val="en-US"/>
        </w:rPr>
        <w:t xml:space="preserve"> denotes the right and the ability</w:t>
      </w:r>
      <w:r w:rsidRPr="002D19F8">
        <w:rPr>
          <w:rFonts w:ascii="Palatino Linotype" w:hAnsi="Palatino Linotype" w:cs="Palatino"/>
          <w:b/>
          <w:spacing w:val="-2"/>
          <w:kern w:val="1"/>
          <w:sz w:val="20"/>
          <w:szCs w:val="20"/>
          <w:lang w:val="uk-UA"/>
        </w:rPr>
        <w:t xml:space="preserve"> </w:t>
      </w:r>
      <w:r w:rsidRPr="002D19F8">
        <w:rPr>
          <w:rFonts w:ascii="Palatino Linotype" w:hAnsi="Palatino Linotype" w:cs="Palatino"/>
          <w:b/>
          <w:spacing w:val="-2"/>
          <w:kern w:val="1"/>
          <w:sz w:val="20"/>
          <w:szCs w:val="20"/>
          <w:lang w:val="en-US"/>
        </w:rPr>
        <w:t>of</w:t>
      </w:r>
      <w:r w:rsidRPr="002D19F8">
        <w:rPr>
          <w:rFonts w:ascii="Palatino Linotype" w:hAnsi="Palatino Linotype"/>
          <w:b/>
          <w:spacing w:val="-2"/>
          <w:kern w:val="2"/>
          <w:sz w:val="20"/>
          <w:szCs w:val="20"/>
          <w:lang w:val="uk-UA"/>
        </w:rPr>
        <w:t xml:space="preserve"> l</w:t>
      </w:r>
      <w:proofErr w:type="spellStart"/>
      <w:r w:rsidRPr="00E733D1">
        <w:rPr>
          <w:rFonts w:ascii="Palatino Linotype" w:hAnsi="Palatino Linotype"/>
          <w:b/>
          <w:spacing w:val="-2"/>
          <w:kern w:val="2"/>
          <w:sz w:val="20"/>
          <w:szCs w:val="20"/>
          <w:lang w:val="en-US"/>
        </w:rPr>
        <w:t>ocal</w:t>
      </w:r>
      <w:proofErr w:type="spellEnd"/>
      <w:r w:rsidRPr="00E733D1">
        <w:rPr>
          <w:rFonts w:ascii="Palatino Linotype" w:hAnsi="Palatino Linotype"/>
          <w:b/>
          <w:spacing w:val="-2"/>
          <w:kern w:val="2"/>
          <w:sz w:val="20"/>
          <w:szCs w:val="20"/>
          <w:lang w:val="en-US"/>
        </w:rPr>
        <w:t xml:space="preserve"> </w:t>
      </w:r>
      <w:proofErr w:type="spellStart"/>
      <w:r w:rsidRPr="00E733D1">
        <w:rPr>
          <w:rFonts w:ascii="Palatino Linotype" w:hAnsi="Palatino Linotype"/>
          <w:b/>
          <w:spacing w:val="-2"/>
          <w:kern w:val="2"/>
          <w:sz w:val="20"/>
          <w:szCs w:val="20"/>
          <w:lang w:val="en-US"/>
        </w:rPr>
        <w:t>self</w:t>
      </w:r>
      <w:r w:rsidRPr="00E733D1">
        <w:rPr>
          <w:rFonts w:ascii="Palatino Linotype" w:hAnsi="Palatino Linotype"/>
          <w:b/>
          <w:spacing w:val="-2"/>
          <w:kern w:val="2"/>
          <w:sz w:val="20"/>
          <w:szCs w:val="20"/>
          <w:lang w:val="en-US"/>
        </w:rPr>
        <w:noBreakHyphen/>
        <w:t>government</w:t>
      </w:r>
      <w:proofErr w:type="spellEnd"/>
      <w:r w:rsidRPr="002D19F8">
        <w:rPr>
          <w:rFonts w:ascii="Palatino Linotype" w:hAnsi="Palatino Linotype" w:cs="Palatino Bold"/>
          <w:b/>
          <w:spacing w:val="-3"/>
          <w:sz w:val="20"/>
          <w:szCs w:val="20"/>
          <w:lang w:val="en-US"/>
        </w:rPr>
        <w:t xml:space="preserve"> bodies</w:t>
      </w:r>
      <w:r w:rsidRPr="002D19F8">
        <w:rPr>
          <w:rFonts w:ascii="Palatino Linotype" w:hAnsi="Palatino Linotype" w:cs="Palatino Bold"/>
          <w:b/>
          <w:spacing w:val="-3"/>
          <w:sz w:val="20"/>
          <w:szCs w:val="20"/>
          <w:lang w:val="uk-UA"/>
        </w:rPr>
        <w:t>…</w:t>
      </w:r>
      <w:r w:rsidRPr="002D19F8">
        <w:rPr>
          <w:rFonts w:ascii="Palatino Linotype" w:hAnsi="Palatino Linotype"/>
          <w:spacing w:val="-2"/>
          <w:kern w:val="2"/>
          <w:sz w:val="20"/>
          <w:szCs w:val="20"/>
          <w:lang w:val="uk-UA"/>
        </w:rPr>
        <w:t xml:space="preserve"> </w:t>
      </w:r>
    </w:p>
    <w:p w:rsidR="00C01AF4" w:rsidRPr="002D19F8" w:rsidRDefault="00C01AF4" w:rsidP="00C01AF4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spacing w:after="0"/>
        <w:jc w:val="both"/>
        <w:rPr>
          <w:rFonts w:ascii="Palatino Linotype" w:hAnsi="Palatino Linotype"/>
          <w:spacing w:val="-2"/>
          <w:kern w:val="2"/>
          <w:sz w:val="20"/>
          <w:szCs w:val="20"/>
          <w:lang w:val="uk-UA"/>
        </w:rPr>
      </w:pPr>
      <w:r>
        <w:rPr>
          <w:rFonts w:ascii="Palatino Linotype" w:hAnsi="Palatino Linotype"/>
          <w:spacing w:val="-2"/>
          <w:kern w:val="2"/>
          <w:sz w:val="20"/>
          <w:szCs w:val="20"/>
          <w:lang w:val="uk-UA"/>
        </w:rPr>
        <w:t xml:space="preserve">автентичною </w:t>
      </w:r>
      <w:r w:rsidRPr="002D19F8">
        <w:rPr>
          <w:rFonts w:ascii="Palatino Linotype" w:hAnsi="Palatino Linotype"/>
          <w:spacing w:val="-2"/>
          <w:kern w:val="2"/>
          <w:sz w:val="20"/>
          <w:szCs w:val="20"/>
          <w:lang w:val="uk-UA"/>
        </w:rPr>
        <w:t xml:space="preserve"> логіці і змісту  тексту: </w:t>
      </w:r>
    </w:p>
    <w:p w:rsidR="00C01AF4" w:rsidRDefault="00C01AF4" w:rsidP="00C01AF4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spacing w:after="0"/>
        <w:jc w:val="both"/>
        <w:rPr>
          <w:rFonts w:ascii="Palatino Linotype" w:hAnsi="Palatino Linotype"/>
          <w:spacing w:val="-2"/>
          <w:kern w:val="2"/>
          <w:sz w:val="20"/>
          <w:szCs w:val="20"/>
          <w:lang w:val="uk-UA"/>
        </w:rPr>
      </w:pPr>
      <w:r w:rsidRPr="00E733D1">
        <w:rPr>
          <w:rFonts w:ascii="Palatino Linotype" w:hAnsi="Palatino Linotype"/>
          <w:b/>
          <w:spacing w:val="-2"/>
          <w:kern w:val="2"/>
          <w:sz w:val="20"/>
          <w:szCs w:val="20"/>
          <w:lang w:val="en-US"/>
        </w:rPr>
        <w:t>Local self</w:t>
      </w:r>
      <w:r w:rsidRPr="00E733D1">
        <w:rPr>
          <w:rFonts w:ascii="Palatino Linotype" w:hAnsi="Palatino Linotype"/>
          <w:b/>
          <w:spacing w:val="-2"/>
          <w:kern w:val="2"/>
          <w:sz w:val="20"/>
          <w:szCs w:val="20"/>
          <w:lang w:val="en-US"/>
        </w:rPr>
        <w:noBreakHyphen/>
        <w:t>government denotes the right and the ability of local authorities</w:t>
      </w:r>
      <w:r w:rsidRPr="002D19F8">
        <w:rPr>
          <w:rFonts w:ascii="Palatino Linotype" w:hAnsi="Palatino Linotype"/>
          <w:spacing w:val="-2"/>
          <w:kern w:val="2"/>
          <w:sz w:val="20"/>
          <w:szCs w:val="20"/>
          <w:lang w:val="uk-UA"/>
        </w:rPr>
        <w:t>…</w:t>
      </w:r>
    </w:p>
    <w:p w:rsidR="00514718" w:rsidRDefault="00514718" w:rsidP="00514718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spacing w:after="0"/>
        <w:jc w:val="both"/>
        <w:rPr>
          <w:rFonts w:ascii="Palatino Linotype" w:hAnsi="Palatino Linotype"/>
          <w:spacing w:val="-2"/>
          <w:kern w:val="2"/>
          <w:sz w:val="18"/>
          <w:szCs w:val="18"/>
          <w:lang w:val="uk-UA"/>
        </w:rPr>
      </w:pPr>
      <w:r w:rsidRPr="00D00FBB">
        <w:rPr>
          <w:rFonts w:ascii="Palatino Linotype" w:hAnsi="Palatino Linotype"/>
          <w:spacing w:val="-2"/>
          <w:kern w:val="2"/>
          <w:sz w:val="18"/>
          <w:szCs w:val="18"/>
          <w:lang w:val="uk-UA"/>
        </w:rPr>
        <w:t xml:space="preserve">       </w:t>
      </w:r>
    </w:p>
    <w:p w:rsidR="00514718" w:rsidRPr="00D00FBB" w:rsidRDefault="00514718" w:rsidP="00514718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spacing w:after="0"/>
        <w:jc w:val="both"/>
        <w:rPr>
          <w:rFonts w:ascii="Palatino Linotype" w:hAnsi="Palatino Linotype"/>
          <w:spacing w:val="-2"/>
          <w:sz w:val="18"/>
          <w:szCs w:val="18"/>
          <w:lang w:val="uk-UA"/>
        </w:rPr>
      </w:pPr>
      <w:r w:rsidRPr="00D00FBB">
        <w:rPr>
          <w:rFonts w:ascii="Palatino Linotype" w:hAnsi="Palatino Linotype"/>
          <w:spacing w:val="-2"/>
          <w:kern w:val="2"/>
          <w:sz w:val="18"/>
          <w:szCs w:val="18"/>
          <w:lang w:val="uk-UA"/>
        </w:rPr>
        <w:t xml:space="preserve">3. Чи вважаєте Ви трактування терміну  </w:t>
      </w:r>
      <w:proofErr w:type="spellStart"/>
      <w:r w:rsidRPr="00D00FBB">
        <w:rPr>
          <w:rFonts w:ascii="Palatino Linotype" w:hAnsi="Palatino Linotype"/>
          <w:b/>
          <w:spacing w:val="-2"/>
          <w:sz w:val="18"/>
          <w:szCs w:val="18"/>
        </w:rPr>
        <w:t>authorities</w:t>
      </w:r>
      <w:proofErr w:type="spellEnd"/>
      <w:r w:rsidRPr="00D00FBB">
        <w:rPr>
          <w:rFonts w:ascii="Palatino Linotype" w:hAnsi="Palatino Linotype"/>
          <w:b/>
          <w:spacing w:val="-2"/>
          <w:sz w:val="18"/>
          <w:szCs w:val="18"/>
          <w:lang w:val="uk-UA"/>
        </w:rPr>
        <w:t xml:space="preserve">  </w:t>
      </w:r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>яке зроблено</w:t>
      </w:r>
      <w:r w:rsidRPr="00D00FBB">
        <w:rPr>
          <w:rFonts w:ascii="Palatino Linotype" w:hAnsi="Palatino Linotype"/>
          <w:b/>
          <w:spacing w:val="-2"/>
          <w:sz w:val="18"/>
          <w:szCs w:val="18"/>
          <w:lang w:val="uk-UA"/>
        </w:rPr>
        <w:t xml:space="preserve"> стосовно цього терміну  </w:t>
      </w:r>
      <w:r w:rsidRPr="00D00FBB">
        <w:rPr>
          <w:rStyle w:val="gt-cd-cl"/>
          <w:rFonts w:ascii="Palatino Linotype" w:hAnsi="Palatino Linotype" w:cs="Arial"/>
          <w:color w:val="222222"/>
          <w:sz w:val="18"/>
          <w:szCs w:val="18"/>
          <w:shd w:val="clear" w:color="auto" w:fill="FFFFFF"/>
          <w:lang w:val="uk-UA"/>
        </w:rPr>
        <w:t>в статті 2 пункті 2  нормативно – правового акта  Ради Європи з назвою «</w:t>
      </w:r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>Європейська  рамкова  конвенція  про транскордонне співробітництво  між територіальними общинами» (</w:t>
      </w:r>
      <w:proofErr w:type="spellStart"/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>European</w:t>
      </w:r>
      <w:proofErr w:type="spellEnd"/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 xml:space="preserve"> </w:t>
      </w:r>
      <w:proofErr w:type="spellStart"/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>Outline</w:t>
      </w:r>
      <w:proofErr w:type="spellEnd"/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 xml:space="preserve"> </w:t>
      </w:r>
      <w:proofErr w:type="spellStart"/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>Convention</w:t>
      </w:r>
      <w:proofErr w:type="spellEnd"/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 xml:space="preserve"> </w:t>
      </w:r>
      <w:proofErr w:type="spellStart"/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>on</w:t>
      </w:r>
      <w:proofErr w:type="spellEnd"/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 xml:space="preserve"> </w:t>
      </w:r>
      <w:proofErr w:type="spellStart"/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>Transfrontier</w:t>
      </w:r>
      <w:proofErr w:type="spellEnd"/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 xml:space="preserve"> Co-</w:t>
      </w:r>
      <w:proofErr w:type="spellStart"/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>operation</w:t>
      </w:r>
      <w:proofErr w:type="spellEnd"/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 xml:space="preserve"> </w:t>
      </w:r>
      <w:proofErr w:type="spellStart"/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>between</w:t>
      </w:r>
      <w:proofErr w:type="spellEnd"/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 xml:space="preserve"> </w:t>
      </w:r>
      <w:proofErr w:type="spellStart"/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>Territorial</w:t>
      </w:r>
      <w:proofErr w:type="spellEnd"/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 xml:space="preserve"> </w:t>
      </w:r>
      <w:proofErr w:type="spellStart"/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>Communities</w:t>
      </w:r>
      <w:proofErr w:type="spellEnd"/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 xml:space="preserve"> </w:t>
      </w:r>
      <w:proofErr w:type="spellStart"/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>or</w:t>
      </w:r>
      <w:proofErr w:type="spellEnd"/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 xml:space="preserve"> </w:t>
      </w:r>
      <w:proofErr w:type="spellStart"/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>Authorities</w:t>
      </w:r>
      <w:proofErr w:type="spellEnd"/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>),</w:t>
      </w:r>
    </w:p>
    <w:p w:rsidR="00514718" w:rsidRPr="00D00FBB" w:rsidRDefault="00E53538" w:rsidP="00514718">
      <w:pPr>
        <w:tabs>
          <w:tab w:val="left" w:pos="-720"/>
        </w:tabs>
        <w:spacing w:after="0"/>
        <w:rPr>
          <w:sz w:val="18"/>
          <w:szCs w:val="18"/>
          <w:lang w:val="uk-UA"/>
        </w:rPr>
      </w:pPr>
      <w:hyperlink r:id="rId6" w:history="1">
        <w:r w:rsidR="00514718" w:rsidRPr="00D00FBB">
          <w:rPr>
            <w:rStyle w:val="a3"/>
            <w:rFonts w:ascii="Palatino Linotype" w:hAnsi="Palatino Linotype"/>
            <w:spacing w:val="-2"/>
            <w:sz w:val="18"/>
            <w:szCs w:val="18"/>
            <w:lang w:val="uk-UA"/>
          </w:rPr>
          <w:t>http://conventions.coe.int/Treaty/en/Treaties/Html/106.htm</w:t>
        </w:r>
      </w:hyperlink>
    </w:p>
    <w:p w:rsidR="00514718" w:rsidRPr="00D00FBB" w:rsidRDefault="00514718" w:rsidP="00514718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spacing w:after="0"/>
        <w:jc w:val="both"/>
        <w:rPr>
          <w:rFonts w:ascii="Palatino Linotype" w:hAnsi="Palatino Linotype"/>
          <w:spacing w:val="-2"/>
          <w:sz w:val="18"/>
          <w:szCs w:val="18"/>
          <w:lang w:val="uk-UA"/>
        </w:rPr>
      </w:pPr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lastRenderedPageBreak/>
        <w:t xml:space="preserve">що була підписана  в </w:t>
      </w:r>
      <w:proofErr w:type="spellStart"/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>Стразбурзі</w:t>
      </w:r>
      <w:proofErr w:type="spellEnd"/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 xml:space="preserve">   в 1980 р., з приєднанням  України  22.12.1993 року повним і  вичерпним  при трактуванні терміну  </w:t>
      </w:r>
      <w:r w:rsidRPr="00D00FBB">
        <w:rPr>
          <w:rFonts w:ascii="Palatino Linotype" w:hAnsi="Palatino Linotype"/>
          <w:b/>
          <w:spacing w:val="-2"/>
          <w:kern w:val="2"/>
          <w:sz w:val="18"/>
          <w:szCs w:val="18"/>
          <w:lang w:val="uk-UA"/>
        </w:rPr>
        <w:t>l</w:t>
      </w:r>
      <w:proofErr w:type="spellStart"/>
      <w:r w:rsidRPr="00D00FBB">
        <w:rPr>
          <w:rFonts w:ascii="Palatino Linotype" w:hAnsi="Palatino Linotype"/>
          <w:b/>
          <w:spacing w:val="-2"/>
          <w:kern w:val="2"/>
          <w:sz w:val="18"/>
          <w:szCs w:val="18"/>
        </w:rPr>
        <w:t>ocal</w:t>
      </w:r>
      <w:proofErr w:type="spellEnd"/>
      <w:r w:rsidRPr="00D00FBB">
        <w:rPr>
          <w:rFonts w:ascii="Palatino Linotype" w:hAnsi="Palatino Linotype"/>
          <w:b/>
          <w:spacing w:val="-2"/>
          <w:kern w:val="2"/>
          <w:sz w:val="18"/>
          <w:szCs w:val="18"/>
          <w:lang w:val="uk-UA"/>
        </w:rPr>
        <w:t xml:space="preserve"> </w:t>
      </w:r>
      <w:proofErr w:type="spellStart"/>
      <w:r w:rsidRPr="00D00FBB">
        <w:rPr>
          <w:rFonts w:ascii="Palatino Linotype" w:hAnsi="Palatino Linotype"/>
          <w:b/>
          <w:spacing w:val="-2"/>
          <w:sz w:val="18"/>
          <w:szCs w:val="18"/>
        </w:rPr>
        <w:t>authorities</w:t>
      </w:r>
      <w:proofErr w:type="spellEnd"/>
      <w:r w:rsidRPr="00D00FBB">
        <w:rPr>
          <w:rFonts w:ascii="Palatino Linotype" w:hAnsi="Palatino Linotype"/>
          <w:b/>
          <w:spacing w:val="-2"/>
          <w:sz w:val="18"/>
          <w:szCs w:val="18"/>
          <w:lang w:val="uk-UA"/>
        </w:rPr>
        <w:t xml:space="preserve">  </w:t>
      </w:r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>в статті 3 пункті 1 нормативно - правового акту Ради Європи з назвою  «Європейська хартія місцевого самоврядування»</w:t>
      </w:r>
      <w:r w:rsidRPr="00514718">
        <w:rPr>
          <w:sz w:val="18"/>
          <w:szCs w:val="18"/>
          <w:lang w:val="en-US"/>
        </w:rPr>
        <w:t xml:space="preserve"> </w:t>
      </w:r>
      <w:r w:rsidRPr="00D00FBB">
        <w:rPr>
          <w:sz w:val="18"/>
          <w:szCs w:val="18"/>
          <w:lang w:val="uk-UA"/>
        </w:rPr>
        <w:t>(«</w:t>
      </w:r>
      <w:proofErr w:type="spellStart"/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>European</w:t>
      </w:r>
      <w:proofErr w:type="spellEnd"/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 xml:space="preserve"> </w:t>
      </w:r>
      <w:proofErr w:type="spellStart"/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>Charter</w:t>
      </w:r>
      <w:proofErr w:type="spellEnd"/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 xml:space="preserve"> </w:t>
      </w:r>
      <w:proofErr w:type="spellStart"/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>of</w:t>
      </w:r>
      <w:proofErr w:type="spellEnd"/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 xml:space="preserve"> </w:t>
      </w:r>
      <w:proofErr w:type="spellStart"/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>Local</w:t>
      </w:r>
      <w:proofErr w:type="spellEnd"/>
      <w:r w:rsidRPr="00D00FBB">
        <w:rPr>
          <w:rFonts w:ascii="Palatino Linotype" w:hAnsi="Palatino Linotype"/>
          <w:spacing w:val="-2"/>
          <w:sz w:val="18"/>
          <w:szCs w:val="18"/>
          <w:lang w:val="uk-UA"/>
        </w:rPr>
        <w:t xml:space="preserve"> Self-Government») :</w:t>
      </w:r>
    </w:p>
    <w:p w:rsidR="00514718" w:rsidRDefault="00E53538" w:rsidP="00514718">
      <w:pPr>
        <w:spacing w:after="0"/>
        <w:rPr>
          <w:sz w:val="18"/>
          <w:szCs w:val="18"/>
          <w:lang w:val="uk-UA"/>
        </w:rPr>
      </w:pPr>
      <w:hyperlink r:id="rId7" w:history="1">
        <w:r w:rsidR="00514718" w:rsidRPr="00D00FBB">
          <w:rPr>
            <w:rStyle w:val="a3"/>
            <w:rFonts w:ascii="Palatino Linotype" w:hAnsi="Palatino Linotype"/>
            <w:sz w:val="18"/>
            <w:szCs w:val="18"/>
            <w:lang w:val="uk-UA"/>
          </w:rPr>
          <w:t>http://conventions.coe.int/Treaty/EN/Treaties/Html/122.htm</w:t>
        </w:r>
      </w:hyperlink>
    </w:p>
    <w:p w:rsidR="00514718" w:rsidRPr="00D00FBB" w:rsidRDefault="00514718" w:rsidP="00514718">
      <w:pPr>
        <w:spacing w:after="0"/>
        <w:rPr>
          <w:rFonts w:ascii="Palatino Linotype" w:hAnsi="Palatino Linotype"/>
          <w:sz w:val="18"/>
          <w:szCs w:val="18"/>
          <w:lang w:val="uk-UA"/>
        </w:rPr>
      </w:pPr>
      <w:r w:rsidRPr="00D00FBB">
        <w:rPr>
          <w:rFonts w:ascii="Palatino Linotype" w:hAnsi="Palatino Linotype"/>
          <w:sz w:val="18"/>
          <w:szCs w:val="18"/>
          <w:lang w:val="uk-UA"/>
        </w:rPr>
        <w:t xml:space="preserve">в нижче  приведеному тексті </w:t>
      </w:r>
      <w:r>
        <w:rPr>
          <w:rFonts w:ascii="Palatino Linotype" w:hAnsi="Palatino Linotype"/>
          <w:sz w:val="18"/>
          <w:szCs w:val="18"/>
          <w:lang w:val="uk-UA"/>
        </w:rPr>
        <w:t>:</w:t>
      </w:r>
    </w:p>
    <w:p w:rsidR="00514718" w:rsidRPr="00D00FBB" w:rsidRDefault="00514718" w:rsidP="00514718">
      <w:pPr>
        <w:tabs>
          <w:tab w:val="left" w:pos="-720"/>
        </w:tabs>
        <w:spacing w:after="0"/>
        <w:rPr>
          <w:rFonts w:ascii="Palatino Linotype" w:hAnsi="Palatino Linotype"/>
          <w:spacing w:val="-2"/>
          <w:sz w:val="18"/>
          <w:szCs w:val="18"/>
          <w:lang w:val="uk-UA"/>
        </w:rPr>
      </w:pPr>
      <w:proofErr w:type="spellStart"/>
      <w:r w:rsidRPr="00D00FBB">
        <w:rPr>
          <w:rFonts w:ascii="Palatino Linotype" w:hAnsi="Palatino Linotype"/>
          <w:b/>
          <w:spacing w:val="-2"/>
          <w:sz w:val="18"/>
          <w:szCs w:val="18"/>
        </w:rPr>
        <w:t>Article</w:t>
      </w:r>
      <w:proofErr w:type="spellEnd"/>
      <w:r w:rsidRPr="00D00FBB">
        <w:rPr>
          <w:rFonts w:ascii="Palatino Linotype" w:hAnsi="Palatino Linotype"/>
          <w:b/>
          <w:spacing w:val="-2"/>
          <w:sz w:val="18"/>
          <w:szCs w:val="18"/>
        </w:rPr>
        <w:t xml:space="preserve"> </w:t>
      </w:r>
      <w:r w:rsidRPr="00967D66">
        <w:rPr>
          <w:rFonts w:ascii="Palatino Linotype" w:hAnsi="Palatino Linotype"/>
          <w:b/>
          <w:spacing w:val="-2"/>
          <w:sz w:val="18"/>
          <w:szCs w:val="18"/>
        </w:rPr>
        <w:t>2.</w:t>
      </w:r>
      <w:r w:rsidRPr="00D00FBB">
        <w:rPr>
          <w:rFonts w:ascii="Palatino Linotype" w:hAnsi="Palatino Linotype"/>
          <w:b/>
          <w:spacing w:val="-2"/>
          <w:sz w:val="18"/>
          <w:szCs w:val="18"/>
          <w:lang w:val="uk-UA"/>
        </w:rPr>
        <w:t xml:space="preserve">    </w:t>
      </w:r>
      <w:r w:rsidRPr="00967D66">
        <w:rPr>
          <w:rFonts w:ascii="Palatino Linotype" w:hAnsi="Palatino Linotype"/>
          <w:b/>
          <w:spacing w:val="-2"/>
          <w:sz w:val="18"/>
          <w:szCs w:val="18"/>
        </w:rPr>
        <w:t xml:space="preserve"> </w:t>
      </w:r>
      <w:r w:rsidRPr="00967D66">
        <w:rPr>
          <w:rFonts w:ascii="Palatino Linotype" w:hAnsi="Palatino Linotype"/>
          <w:b/>
          <w:spacing w:val="-2"/>
          <w:sz w:val="18"/>
          <w:szCs w:val="18"/>
          <w:lang w:val="en-US"/>
        </w:rPr>
        <w:t>For the purpose of this Convention, the expression</w:t>
      </w:r>
      <w:r w:rsidRPr="00D00FBB">
        <w:rPr>
          <w:rFonts w:ascii="Palatino Linotype" w:hAnsi="Palatino Linotype"/>
          <w:b/>
          <w:spacing w:val="-2"/>
          <w:sz w:val="18"/>
          <w:szCs w:val="18"/>
          <w:lang w:val="uk-UA"/>
        </w:rPr>
        <w:t xml:space="preserve"> </w:t>
      </w:r>
      <w:r w:rsidRPr="00967D66">
        <w:rPr>
          <w:rFonts w:ascii="Palatino Linotype" w:hAnsi="Palatino Linotype"/>
          <w:b/>
          <w:spacing w:val="-2"/>
          <w:sz w:val="18"/>
          <w:szCs w:val="18"/>
          <w:lang w:val="en-US"/>
        </w:rPr>
        <w:t>“territo</w:t>
      </w:r>
      <w:r w:rsidRPr="00967D66">
        <w:rPr>
          <w:rFonts w:ascii="Palatino Linotype" w:hAnsi="Palatino Linotype"/>
          <w:b/>
          <w:spacing w:val="-2"/>
          <w:sz w:val="18"/>
          <w:szCs w:val="18"/>
          <w:lang w:val="en-US"/>
        </w:rPr>
        <w:softHyphen/>
        <w:t>ri</w:t>
      </w:r>
      <w:r w:rsidRPr="00967D66">
        <w:rPr>
          <w:rFonts w:ascii="Palatino Linotype" w:hAnsi="Palatino Linotype"/>
          <w:b/>
          <w:spacing w:val="-2"/>
          <w:sz w:val="18"/>
          <w:szCs w:val="18"/>
          <w:lang w:val="en-US"/>
        </w:rPr>
        <w:softHyphen/>
        <w:t>al communities or authorities”  shall mean communities, authorities or bodies exercising local and regional functions and regarded as such under the domestic law of each State.</w:t>
      </w:r>
    </w:p>
    <w:p w:rsidR="00C01AF4" w:rsidRDefault="001974A6" w:rsidP="00C01AF4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spacing w:after="0"/>
        <w:jc w:val="both"/>
        <w:rPr>
          <w:rFonts w:ascii="Palatino Linotype" w:hAnsi="Palatino Linotype"/>
          <w:spacing w:val="-2"/>
          <w:kern w:val="2"/>
          <w:sz w:val="20"/>
          <w:szCs w:val="20"/>
          <w:lang w:val="uk-UA"/>
        </w:rPr>
      </w:pPr>
      <w:r>
        <w:rPr>
          <w:rFonts w:ascii="Palatino Linotype" w:hAnsi="Palatino Linotype"/>
          <w:spacing w:val="-2"/>
          <w:kern w:val="2"/>
          <w:sz w:val="20"/>
          <w:szCs w:val="20"/>
          <w:lang w:val="uk-UA"/>
        </w:rPr>
        <w:t xml:space="preserve">                   </w:t>
      </w:r>
      <w:r w:rsidR="00592A92">
        <w:rPr>
          <w:rFonts w:ascii="Palatino Linotype" w:hAnsi="Palatino Linotype"/>
          <w:spacing w:val="-2"/>
          <w:kern w:val="2"/>
          <w:sz w:val="20"/>
          <w:szCs w:val="20"/>
          <w:lang w:val="uk-UA"/>
        </w:rPr>
        <w:t>4</w:t>
      </w:r>
      <w:r w:rsidR="00C01AF4">
        <w:rPr>
          <w:rFonts w:ascii="Palatino Linotype" w:hAnsi="Palatino Linotype"/>
          <w:spacing w:val="-2"/>
          <w:kern w:val="2"/>
          <w:sz w:val="20"/>
          <w:szCs w:val="20"/>
          <w:lang w:val="uk-UA"/>
        </w:rPr>
        <w:t xml:space="preserve">. Чи не могли би Ви дати додатковий коментар щодо   приведеного  нами факту? </w:t>
      </w:r>
    </w:p>
    <w:p w:rsidR="00F033DB" w:rsidRDefault="001974A6" w:rsidP="00D76494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spacing w:after="0"/>
        <w:jc w:val="both"/>
        <w:rPr>
          <w:rFonts w:ascii="Palatino Linotype" w:hAnsi="Palatino Linotype"/>
          <w:spacing w:val="-2"/>
          <w:kern w:val="2"/>
          <w:sz w:val="20"/>
          <w:szCs w:val="20"/>
          <w:lang w:val="uk-UA"/>
        </w:rPr>
      </w:pPr>
      <w:r>
        <w:rPr>
          <w:rFonts w:ascii="Palatino Linotype" w:hAnsi="Palatino Linotype"/>
          <w:spacing w:val="-2"/>
          <w:kern w:val="2"/>
          <w:sz w:val="20"/>
          <w:szCs w:val="20"/>
          <w:lang w:val="uk-UA"/>
        </w:rPr>
        <w:t xml:space="preserve">         </w:t>
      </w:r>
      <w:r w:rsidR="00D76494">
        <w:rPr>
          <w:rFonts w:ascii="Palatino Linotype" w:hAnsi="Palatino Linotype"/>
          <w:spacing w:val="-2"/>
          <w:kern w:val="2"/>
          <w:sz w:val="20"/>
          <w:szCs w:val="20"/>
          <w:lang w:val="uk-UA"/>
        </w:rPr>
        <w:t xml:space="preserve"> </w:t>
      </w:r>
    </w:p>
    <w:p w:rsidR="00167DAD" w:rsidRPr="00F033DB" w:rsidRDefault="00F033DB" w:rsidP="00D76494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spacing w:after="0"/>
        <w:jc w:val="both"/>
        <w:rPr>
          <w:rFonts w:ascii="Palatino Linotype" w:hAnsi="Palatino Linotype"/>
          <w:spacing w:val="-2"/>
          <w:kern w:val="2"/>
          <w:sz w:val="20"/>
          <w:szCs w:val="20"/>
          <w:lang w:val="uk-UA"/>
        </w:rPr>
      </w:pPr>
      <w:r>
        <w:rPr>
          <w:rFonts w:ascii="Palatino Linotype" w:hAnsi="Palatino Linotype"/>
          <w:spacing w:val="-2"/>
          <w:kern w:val="2"/>
          <w:sz w:val="20"/>
          <w:szCs w:val="20"/>
          <w:lang w:val="uk-UA"/>
        </w:rPr>
        <w:t xml:space="preserve">     </w:t>
      </w:r>
      <w:r w:rsidR="00116E8A" w:rsidRPr="00F033DB">
        <w:rPr>
          <w:rFonts w:ascii="Palatino Linotype" w:hAnsi="Palatino Linotype"/>
          <w:spacing w:val="-2"/>
          <w:kern w:val="2"/>
          <w:sz w:val="20"/>
          <w:szCs w:val="20"/>
          <w:lang w:val="uk-UA"/>
        </w:rPr>
        <w:t xml:space="preserve">  </w:t>
      </w:r>
      <w:r w:rsidR="00AA2D43" w:rsidRPr="00F033DB">
        <w:rPr>
          <w:rFonts w:ascii="Palatino Linotype" w:hAnsi="Palatino Linotype"/>
          <w:spacing w:val="-2"/>
          <w:kern w:val="2"/>
          <w:sz w:val="20"/>
          <w:szCs w:val="20"/>
          <w:lang w:val="uk-UA"/>
        </w:rPr>
        <w:t>З</w:t>
      </w:r>
      <w:r w:rsidR="00253A07" w:rsidRPr="00F033DB">
        <w:rPr>
          <w:rFonts w:ascii="Palatino Linotype" w:hAnsi="Palatino Linotype"/>
          <w:spacing w:val="-2"/>
          <w:kern w:val="2"/>
          <w:sz w:val="20"/>
          <w:szCs w:val="20"/>
          <w:lang w:val="uk-UA"/>
        </w:rPr>
        <w:t xml:space="preserve"> </w:t>
      </w:r>
      <w:r w:rsidR="00AA2D43" w:rsidRPr="00F033DB">
        <w:rPr>
          <w:rFonts w:ascii="Palatino Linotype" w:hAnsi="Palatino Linotype"/>
          <w:spacing w:val="-2"/>
          <w:kern w:val="2"/>
          <w:sz w:val="20"/>
          <w:szCs w:val="20"/>
          <w:lang w:val="uk-UA"/>
        </w:rPr>
        <w:t>повагою,</w:t>
      </w:r>
      <w:r w:rsidR="00167DAD" w:rsidRPr="00F033DB">
        <w:rPr>
          <w:rFonts w:ascii="Palatino Linotype" w:hAnsi="Palatino Linotype" w:cs="Tahoma"/>
          <w:sz w:val="20"/>
          <w:szCs w:val="20"/>
          <w:lang w:val="uk-UA"/>
        </w:rPr>
        <w:t xml:space="preserve">  </w:t>
      </w:r>
      <w:r w:rsidR="00116E8A" w:rsidRPr="00F033DB">
        <w:rPr>
          <w:rFonts w:ascii="Palatino Linotype" w:hAnsi="Palatino Linotype" w:cs="Tahoma"/>
          <w:sz w:val="20"/>
          <w:szCs w:val="20"/>
          <w:lang w:val="uk-UA"/>
        </w:rPr>
        <w:t xml:space="preserve">від  </w:t>
      </w:r>
      <w:r w:rsidR="00116E8A" w:rsidRPr="00F033DB">
        <w:rPr>
          <w:rFonts w:ascii="Palatino Linotype" w:hAnsi="Palatino Linotype"/>
          <w:sz w:val="20"/>
          <w:szCs w:val="20"/>
          <w:lang w:val="uk-UA"/>
        </w:rPr>
        <w:t xml:space="preserve">загальних зборів голів та представників конституційних територіальних громад    України:  </w:t>
      </w:r>
      <w:r w:rsidR="00167DAD" w:rsidRPr="00F033DB">
        <w:rPr>
          <w:rFonts w:ascii="Palatino Linotype" w:hAnsi="Palatino Linotype" w:cs="Tahoma"/>
          <w:sz w:val="20"/>
          <w:szCs w:val="20"/>
          <w:lang w:val="uk-UA"/>
        </w:rPr>
        <w:t xml:space="preserve">                                                                                 </w:t>
      </w:r>
    </w:p>
    <w:p w:rsidR="00C76EDD" w:rsidRDefault="001974A6" w:rsidP="00C76EDD">
      <w:pPr>
        <w:spacing w:after="0"/>
        <w:rPr>
          <w:rFonts w:ascii="Palatino Linotype" w:hAnsi="Palatino Linotype" w:cs="Tahoma"/>
          <w:sz w:val="20"/>
          <w:szCs w:val="20"/>
          <w:lang w:val="uk-UA"/>
        </w:rPr>
      </w:pPr>
      <w:r>
        <w:rPr>
          <w:rFonts w:ascii="Palatino Linotype" w:hAnsi="Palatino Linotype" w:cs="Tahoma"/>
          <w:sz w:val="20"/>
          <w:szCs w:val="20"/>
          <w:lang w:val="uk-UA"/>
        </w:rPr>
        <w:t xml:space="preserve">                          </w:t>
      </w:r>
      <w:r w:rsidR="00D76494">
        <w:rPr>
          <w:rFonts w:ascii="Palatino Linotype" w:hAnsi="Palatino Linotype" w:cs="Tahoma"/>
          <w:sz w:val="20"/>
          <w:szCs w:val="20"/>
          <w:lang w:val="uk-UA"/>
        </w:rPr>
        <w:t xml:space="preserve">   </w:t>
      </w:r>
      <w:r w:rsidR="00C76EDD">
        <w:rPr>
          <w:rFonts w:ascii="Palatino Linotype" w:hAnsi="Palatino Linotype" w:cs="Tahoma"/>
          <w:sz w:val="20"/>
          <w:szCs w:val="20"/>
          <w:lang w:val="uk-UA"/>
        </w:rPr>
        <w:t xml:space="preserve">                                                                                                           </w:t>
      </w:r>
      <w:r w:rsidR="00C76EDD" w:rsidRPr="00F44206">
        <w:rPr>
          <w:rFonts w:ascii="Palatino Linotype" w:hAnsi="Palatino Linotype" w:cs="Tahoma"/>
          <w:sz w:val="20"/>
          <w:szCs w:val="20"/>
          <w:lang w:val="uk-UA"/>
        </w:rPr>
        <w:t xml:space="preserve">Римма Білоцерківська </w:t>
      </w:r>
    </w:p>
    <w:p w:rsidR="00C76EDD" w:rsidRDefault="00C76EDD" w:rsidP="00C76EDD">
      <w:pPr>
        <w:spacing w:after="0"/>
        <w:rPr>
          <w:rFonts w:ascii="Palatino Linotype" w:hAnsi="Palatino Linotype" w:cs="Tahoma"/>
          <w:sz w:val="20"/>
          <w:szCs w:val="20"/>
          <w:lang w:val="uk-UA"/>
        </w:rPr>
      </w:pPr>
      <w:r>
        <w:rPr>
          <w:rFonts w:ascii="Palatino Linotype" w:hAnsi="Palatino Linotype" w:cs="Tahoma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</w:t>
      </w:r>
      <w:r w:rsidRPr="00BE0FE6">
        <w:rPr>
          <w:rFonts w:ascii="Palatino Linotype" w:hAnsi="Palatino Linotype" w:cs="Tahoma"/>
          <w:sz w:val="20"/>
          <w:szCs w:val="20"/>
          <w:lang w:val="uk-UA"/>
        </w:rPr>
        <w:t xml:space="preserve">Ігор </w:t>
      </w:r>
      <w:proofErr w:type="spellStart"/>
      <w:r w:rsidRPr="00BE0FE6">
        <w:rPr>
          <w:rFonts w:ascii="Palatino Linotype" w:hAnsi="Palatino Linotype" w:cs="Tahoma"/>
          <w:sz w:val="20"/>
          <w:szCs w:val="20"/>
          <w:lang w:val="uk-UA"/>
        </w:rPr>
        <w:t>Гурняк</w:t>
      </w:r>
      <w:proofErr w:type="spellEnd"/>
    </w:p>
    <w:p w:rsidR="00C76EDD" w:rsidRDefault="00C76EDD" w:rsidP="00C76EDD">
      <w:pPr>
        <w:spacing w:after="0"/>
        <w:rPr>
          <w:rFonts w:ascii="Palatino Linotype" w:hAnsi="Palatino Linotype" w:cs="Tahoma"/>
          <w:sz w:val="20"/>
          <w:szCs w:val="20"/>
          <w:lang w:val="uk-UA"/>
        </w:rPr>
      </w:pPr>
      <w:r>
        <w:rPr>
          <w:rFonts w:ascii="Palatino Linotype" w:hAnsi="Palatino Linotype" w:cs="Tahoma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</w:t>
      </w:r>
      <w:proofErr w:type="spellStart"/>
      <w:r w:rsidRPr="00BE0FE6">
        <w:rPr>
          <w:rFonts w:ascii="Palatino Linotype" w:hAnsi="Palatino Linotype" w:cs="Tahoma"/>
          <w:sz w:val="20"/>
          <w:szCs w:val="20"/>
          <w:lang w:val="uk-UA"/>
        </w:rPr>
        <w:t>Плотнікова</w:t>
      </w:r>
      <w:proofErr w:type="spellEnd"/>
      <w:r w:rsidRPr="00BE0FE6">
        <w:rPr>
          <w:rFonts w:ascii="Palatino Linotype" w:hAnsi="Palatino Linotype" w:cs="Tahoma"/>
          <w:sz w:val="20"/>
          <w:szCs w:val="20"/>
          <w:lang w:val="uk-UA"/>
        </w:rPr>
        <w:t xml:space="preserve"> Інна</w:t>
      </w:r>
    </w:p>
    <w:p w:rsidR="00C76EDD" w:rsidRDefault="00C76EDD" w:rsidP="00C76EDD">
      <w:pPr>
        <w:spacing w:after="0"/>
        <w:rPr>
          <w:rFonts w:ascii="Palatino Linotype" w:hAnsi="Palatino Linotype" w:cs="Tahoma"/>
          <w:sz w:val="20"/>
          <w:szCs w:val="20"/>
          <w:lang w:val="uk-UA"/>
        </w:rPr>
      </w:pPr>
      <w:r>
        <w:rPr>
          <w:rFonts w:ascii="Palatino Linotype" w:hAnsi="Palatino Linotype" w:cs="Tahoma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</w:t>
      </w:r>
      <w:r w:rsidRPr="00BE0FE6">
        <w:rPr>
          <w:rFonts w:ascii="Palatino Linotype" w:hAnsi="Palatino Linotype" w:cs="Tahoma"/>
          <w:sz w:val="20"/>
          <w:szCs w:val="20"/>
          <w:lang w:val="uk-UA"/>
        </w:rPr>
        <w:t>Володимир Янко</w:t>
      </w:r>
    </w:p>
    <w:p w:rsidR="00C9240E" w:rsidRDefault="00C9240E" w:rsidP="00C76EDD">
      <w:pPr>
        <w:spacing w:after="0"/>
        <w:rPr>
          <w:rFonts w:ascii="Palatino Linotype" w:hAnsi="Palatino Linotype" w:cs="Tahoma"/>
          <w:sz w:val="20"/>
          <w:szCs w:val="20"/>
          <w:lang w:val="uk-UA"/>
        </w:rPr>
      </w:pPr>
    </w:p>
    <w:p w:rsidR="00C76EDD" w:rsidRDefault="009212A6" w:rsidP="00C76EDD">
      <w:pPr>
        <w:spacing w:after="0"/>
        <w:rPr>
          <w:rFonts w:ascii="Palatino Linotype" w:hAnsi="Palatino Linotype"/>
          <w:sz w:val="20"/>
          <w:szCs w:val="20"/>
          <w:lang w:val="uk-UA"/>
        </w:rPr>
      </w:pPr>
      <w:r>
        <w:rPr>
          <w:rFonts w:ascii="Palatino Linotype" w:hAnsi="Palatino Linotype" w:cs="Tahoma"/>
          <w:sz w:val="20"/>
          <w:szCs w:val="20"/>
          <w:lang w:val="uk-UA"/>
        </w:rPr>
        <w:t xml:space="preserve">Просимо передати </w:t>
      </w:r>
      <w:r w:rsidR="00C76EDD">
        <w:rPr>
          <w:rFonts w:ascii="Palatino Linotype" w:hAnsi="Palatino Linotype" w:cs="Tahoma"/>
          <w:sz w:val="20"/>
          <w:szCs w:val="20"/>
          <w:lang w:val="uk-UA"/>
        </w:rPr>
        <w:t xml:space="preserve"> Вашу відповідь </w:t>
      </w:r>
      <w:r>
        <w:rPr>
          <w:rFonts w:ascii="Palatino Linotype" w:hAnsi="Palatino Linotype" w:cs="Tahoma"/>
          <w:sz w:val="20"/>
          <w:szCs w:val="20"/>
          <w:lang w:val="uk-UA"/>
        </w:rPr>
        <w:t xml:space="preserve">у паперовій  формі  </w:t>
      </w:r>
      <w:r w:rsidR="00C76EDD">
        <w:rPr>
          <w:rFonts w:ascii="Palatino Linotype" w:hAnsi="Palatino Linotype" w:cs="Tahoma"/>
          <w:sz w:val="20"/>
          <w:szCs w:val="20"/>
          <w:lang w:val="uk-UA"/>
        </w:rPr>
        <w:t>через працівникі</w:t>
      </w:r>
      <w:r w:rsidR="00563B83">
        <w:rPr>
          <w:rFonts w:ascii="Palatino Linotype" w:hAnsi="Palatino Linotype" w:cs="Tahoma"/>
          <w:sz w:val="20"/>
          <w:szCs w:val="20"/>
          <w:lang w:val="uk-UA"/>
        </w:rPr>
        <w:t>в Вашого офіс</w:t>
      </w:r>
      <w:r w:rsidR="003D4075">
        <w:rPr>
          <w:rFonts w:ascii="Palatino Linotype" w:hAnsi="Palatino Linotype" w:cs="Tahoma"/>
          <w:sz w:val="20"/>
          <w:szCs w:val="20"/>
          <w:lang w:val="uk-UA"/>
        </w:rPr>
        <w:t xml:space="preserve">у </w:t>
      </w:r>
      <w:r w:rsidR="00251DA7">
        <w:rPr>
          <w:rFonts w:ascii="Palatino Linotype" w:hAnsi="Palatino Linotype" w:cs="Tahoma"/>
          <w:sz w:val="20"/>
          <w:szCs w:val="20"/>
          <w:lang w:val="uk-UA"/>
        </w:rPr>
        <w:t>Інні</w:t>
      </w:r>
      <w:r w:rsidR="00251DA7" w:rsidRPr="00251DA7">
        <w:rPr>
          <w:rFonts w:ascii="Palatino Linotype" w:hAnsi="Palatino Linotype" w:cs="Tahoma"/>
          <w:sz w:val="20"/>
          <w:szCs w:val="20"/>
          <w:lang w:val="uk-UA"/>
        </w:rPr>
        <w:t xml:space="preserve"> </w:t>
      </w:r>
      <w:proofErr w:type="spellStart"/>
      <w:r w:rsidR="00251DA7">
        <w:rPr>
          <w:rFonts w:ascii="Palatino Linotype" w:hAnsi="Palatino Linotype" w:cs="Tahoma"/>
          <w:sz w:val="20"/>
          <w:szCs w:val="20"/>
          <w:lang w:val="uk-UA"/>
        </w:rPr>
        <w:t>Плотніковій</w:t>
      </w:r>
      <w:proofErr w:type="spellEnd"/>
      <w:r w:rsidR="00251DA7">
        <w:rPr>
          <w:rFonts w:ascii="Palatino Linotype" w:hAnsi="Palatino Linotype" w:cs="Tahoma"/>
          <w:sz w:val="20"/>
          <w:szCs w:val="20"/>
          <w:lang w:val="uk-UA"/>
        </w:rPr>
        <w:t>.</w:t>
      </w:r>
      <w:r w:rsidR="00C76EDD">
        <w:rPr>
          <w:rFonts w:ascii="Palatino Linotype" w:hAnsi="Palatino Linotype" w:cs="Tahoma"/>
          <w:sz w:val="20"/>
          <w:szCs w:val="20"/>
          <w:lang w:val="uk-UA"/>
        </w:rPr>
        <w:t xml:space="preserve"> </w:t>
      </w:r>
    </w:p>
    <w:p w:rsidR="00D76494" w:rsidRPr="00D76494" w:rsidRDefault="00D76494" w:rsidP="00D76494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spacing w:after="0"/>
        <w:jc w:val="both"/>
        <w:rPr>
          <w:rFonts w:ascii="Palatino Linotype" w:hAnsi="Palatino Linotype"/>
          <w:spacing w:val="-2"/>
          <w:kern w:val="2"/>
          <w:sz w:val="20"/>
          <w:szCs w:val="20"/>
          <w:lang w:val="uk-UA"/>
        </w:rPr>
      </w:pPr>
    </w:p>
    <w:p w:rsidR="00C01AF4" w:rsidRPr="00585B3D" w:rsidRDefault="00C01AF4" w:rsidP="00C01AF4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spacing w:after="0"/>
        <w:jc w:val="both"/>
        <w:rPr>
          <w:rFonts w:ascii="Palatino Linotype" w:hAnsi="Palatino Linotype"/>
          <w:spacing w:val="-2"/>
          <w:kern w:val="2"/>
          <w:sz w:val="20"/>
          <w:szCs w:val="20"/>
          <w:lang w:val="uk-UA"/>
        </w:rPr>
      </w:pPr>
    </w:p>
    <w:p w:rsidR="00A67615" w:rsidRPr="009212A6" w:rsidRDefault="00F033DB">
      <w:pPr>
        <w:rPr>
          <w:lang w:val="uk-UA"/>
        </w:rPr>
      </w:pPr>
    </w:p>
    <w:sectPr w:rsidR="00A67615" w:rsidRPr="009212A6" w:rsidSect="001B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AF4"/>
    <w:rsid w:val="00055152"/>
    <w:rsid w:val="000C7A43"/>
    <w:rsid w:val="00116E8A"/>
    <w:rsid w:val="001205CC"/>
    <w:rsid w:val="00167DAD"/>
    <w:rsid w:val="001974A6"/>
    <w:rsid w:val="001B7D89"/>
    <w:rsid w:val="001C25FB"/>
    <w:rsid w:val="00243E0B"/>
    <w:rsid w:val="00251DA7"/>
    <w:rsid w:val="00253A07"/>
    <w:rsid w:val="002B2919"/>
    <w:rsid w:val="002D6DF6"/>
    <w:rsid w:val="002D73EB"/>
    <w:rsid w:val="00307F40"/>
    <w:rsid w:val="003441FD"/>
    <w:rsid w:val="003D4075"/>
    <w:rsid w:val="003E7972"/>
    <w:rsid w:val="004F7DEB"/>
    <w:rsid w:val="0050758D"/>
    <w:rsid w:val="00514718"/>
    <w:rsid w:val="00563B83"/>
    <w:rsid w:val="00585B3D"/>
    <w:rsid w:val="00592A92"/>
    <w:rsid w:val="007A1660"/>
    <w:rsid w:val="008804D9"/>
    <w:rsid w:val="009212A6"/>
    <w:rsid w:val="009C3BAC"/>
    <w:rsid w:val="009E2CDC"/>
    <w:rsid w:val="00AA2D43"/>
    <w:rsid w:val="00AE209E"/>
    <w:rsid w:val="00B11E9C"/>
    <w:rsid w:val="00B5667E"/>
    <w:rsid w:val="00B6193D"/>
    <w:rsid w:val="00B776B5"/>
    <w:rsid w:val="00B91243"/>
    <w:rsid w:val="00BC1A44"/>
    <w:rsid w:val="00C01AF4"/>
    <w:rsid w:val="00C76EDD"/>
    <w:rsid w:val="00C9240E"/>
    <w:rsid w:val="00CA03DD"/>
    <w:rsid w:val="00CB3A84"/>
    <w:rsid w:val="00D168B3"/>
    <w:rsid w:val="00D76494"/>
    <w:rsid w:val="00D93FB9"/>
    <w:rsid w:val="00DC0D16"/>
    <w:rsid w:val="00DE7660"/>
    <w:rsid w:val="00E53538"/>
    <w:rsid w:val="00E733D1"/>
    <w:rsid w:val="00F033DB"/>
    <w:rsid w:val="00FD10EF"/>
    <w:rsid w:val="00FF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AF4"/>
    <w:rPr>
      <w:color w:val="0000FF" w:themeColor="hyperlink"/>
      <w:u w:val="single"/>
    </w:rPr>
  </w:style>
  <w:style w:type="character" w:customStyle="1" w:styleId="gt-cd-cl">
    <w:name w:val="gt-cd-cl"/>
    <w:basedOn w:val="a0"/>
    <w:rsid w:val="00514718"/>
  </w:style>
  <w:style w:type="table" w:styleId="a4">
    <w:name w:val="Table Grid"/>
    <w:basedOn w:val="a1"/>
    <w:uiPriority w:val="59"/>
    <w:rsid w:val="00CA0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nventions.coe.int/Treaty/EN/Treaties/Html/12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ventions.coe.int/Treaty/en/Treaties/Html/106.htm" TargetMode="External"/><Relationship Id="rId5" Type="http://schemas.openxmlformats.org/officeDocument/2006/relationships/hyperlink" Target="http://zakon2.rada.gov.ua/laws/show/994_036" TargetMode="External"/><Relationship Id="rId4" Type="http://schemas.openxmlformats.org/officeDocument/2006/relationships/hyperlink" Target="http://conventions.coe.int/Treaty/EN/Treaties/Html/122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</cp:lastModifiedBy>
  <cp:revision>25</cp:revision>
  <dcterms:created xsi:type="dcterms:W3CDTF">2015-09-13T15:56:00Z</dcterms:created>
  <dcterms:modified xsi:type="dcterms:W3CDTF">2015-09-15T20:46:00Z</dcterms:modified>
</cp:coreProperties>
</file>